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A97" w:rsidRPr="00F53338" w:rsidRDefault="00826A97" w:rsidP="00826A97">
      <w:pPr>
        <w:rPr>
          <w:rFonts w:cstheme="minorHAnsi"/>
          <w:b/>
          <w:sz w:val="20"/>
        </w:rPr>
      </w:pPr>
      <w:bookmarkStart w:id="0" w:name="_GoBack"/>
      <w:bookmarkEnd w:id="0"/>
      <w:r w:rsidRPr="00F53338">
        <w:rPr>
          <w:rFonts w:cstheme="minorHAnsi"/>
          <w:b/>
          <w:sz w:val="20"/>
        </w:rPr>
        <w:t xml:space="preserve">BURMISTRZ MIASTA </w:t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  <w:t xml:space="preserve">Pyskowice, </w:t>
      </w:r>
      <w:r w:rsidR="00F53338">
        <w:rPr>
          <w:rFonts w:cstheme="minorHAnsi"/>
          <w:b/>
          <w:sz w:val="20"/>
        </w:rPr>
        <w:t>04</w:t>
      </w:r>
      <w:r w:rsidR="00486F58" w:rsidRPr="00F53338">
        <w:rPr>
          <w:rFonts w:cstheme="minorHAnsi"/>
          <w:b/>
          <w:sz w:val="20"/>
        </w:rPr>
        <w:t>.</w:t>
      </w:r>
      <w:r w:rsidR="00F53338">
        <w:rPr>
          <w:rFonts w:cstheme="minorHAnsi"/>
          <w:b/>
          <w:sz w:val="20"/>
        </w:rPr>
        <w:t>05</w:t>
      </w:r>
      <w:r w:rsidR="00486F58" w:rsidRPr="00F53338">
        <w:rPr>
          <w:rFonts w:cstheme="minorHAnsi"/>
          <w:b/>
          <w:sz w:val="20"/>
        </w:rPr>
        <w:t>.</w:t>
      </w:r>
      <w:r w:rsidR="00F53338">
        <w:rPr>
          <w:rFonts w:cstheme="minorHAnsi"/>
          <w:b/>
          <w:sz w:val="20"/>
        </w:rPr>
        <w:t>2026</w:t>
      </w:r>
      <w:r w:rsidR="00486F58" w:rsidRPr="00F53338">
        <w:rPr>
          <w:rFonts w:cstheme="minorHAnsi"/>
          <w:b/>
          <w:sz w:val="20"/>
        </w:rPr>
        <w:t xml:space="preserve"> r. </w:t>
      </w:r>
    </w:p>
    <w:p w:rsidR="00826A97" w:rsidRPr="00F53338" w:rsidRDefault="00826A97" w:rsidP="00826A97">
      <w:pPr>
        <w:rPr>
          <w:rFonts w:cstheme="minorHAnsi"/>
          <w:sz w:val="20"/>
        </w:rPr>
      </w:pP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Pr="00F53338">
        <w:rPr>
          <w:rFonts w:cstheme="minorHAnsi"/>
          <w:b/>
          <w:sz w:val="20"/>
        </w:rPr>
        <w:tab/>
      </w:r>
      <w:r w:rsidR="00F53338">
        <w:rPr>
          <w:rFonts w:cstheme="minorHAnsi"/>
          <w:b/>
          <w:sz w:val="20"/>
        </w:rPr>
        <w:tab/>
      </w:r>
      <w:r w:rsidR="00F53338">
        <w:rPr>
          <w:rFonts w:cstheme="minorHAnsi"/>
          <w:b/>
          <w:sz w:val="20"/>
        </w:rPr>
        <w:tab/>
      </w:r>
      <w:r w:rsidR="00F53338">
        <w:rPr>
          <w:rFonts w:cstheme="minorHAnsi"/>
          <w:b/>
          <w:sz w:val="20"/>
        </w:rPr>
        <w:tab/>
      </w:r>
      <w:r w:rsidRPr="00F53338">
        <w:rPr>
          <w:rFonts w:cstheme="minorHAnsi"/>
          <w:sz w:val="20"/>
        </w:rPr>
        <w:t xml:space="preserve">Wywieszono dnia </w:t>
      </w:r>
      <w:r w:rsidR="00B340C4">
        <w:rPr>
          <w:rFonts w:cstheme="minorHAnsi"/>
          <w:sz w:val="20"/>
        </w:rPr>
        <w:t>05</w:t>
      </w:r>
      <w:r w:rsidR="00467B22" w:rsidRPr="00F53338">
        <w:rPr>
          <w:rFonts w:cstheme="minorHAnsi"/>
          <w:sz w:val="20"/>
        </w:rPr>
        <w:t>.</w:t>
      </w:r>
      <w:r w:rsidR="00B340C4">
        <w:rPr>
          <w:rFonts w:cstheme="minorHAnsi"/>
          <w:sz w:val="20"/>
        </w:rPr>
        <w:t>05</w:t>
      </w:r>
      <w:r w:rsidR="00467B22" w:rsidRPr="00F53338">
        <w:rPr>
          <w:rFonts w:cstheme="minorHAnsi"/>
          <w:sz w:val="20"/>
        </w:rPr>
        <w:t>.</w:t>
      </w:r>
      <w:r w:rsidR="00B340C4">
        <w:rPr>
          <w:rFonts w:cstheme="minorHAnsi"/>
          <w:sz w:val="20"/>
        </w:rPr>
        <w:t>2026</w:t>
      </w:r>
      <w:r w:rsidR="00467B22" w:rsidRPr="00F53338">
        <w:rPr>
          <w:rFonts w:cstheme="minorHAnsi"/>
          <w:sz w:val="20"/>
        </w:rPr>
        <w:t xml:space="preserve"> r.</w:t>
      </w:r>
      <w:r w:rsidRPr="00F53338">
        <w:rPr>
          <w:rFonts w:cstheme="minorHAnsi"/>
          <w:sz w:val="20"/>
        </w:rPr>
        <w:t xml:space="preserve"> na okres 21 dni do dnia </w:t>
      </w:r>
      <w:r w:rsidR="00B340C4">
        <w:rPr>
          <w:rFonts w:cstheme="minorHAnsi"/>
          <w:sz w:val="20"/>
        </w:rPr>
        <w:t>26</w:t>
      </w:r>
      <w:r w:rsidR="00467B22" w:rsidRPr="00F53338">
        <w:rPr>
          <w:rFonts w:cstheme="minorHAnsi"/>
          <w:sz w:val="20"/>
        </w:rPr>
        <w:t>.</w:t>
      </w:r>
      <w:r w:rsidR="00B340C4">
        <w:rPr>
          <w:rFonts w:cstheme="minorHAnsi"/>
          <w:sz w:val="20"/>
        </w:rPr>
        <w:t>05</w:t>
      </w:r>
      <w:r w:rsidR="00467B22" w:rsidRPr="00F53338">
        <w:rPr>
          <w:rFonts w:cstheme="minorHAnsi"/>
          <w:sz w:val="20"/>
        </w:rPr>
        <w:t>.</w:t>
      </w:r>
      <w:r w:rsidR="00B340C4">
        <w:rPr>
          <w:rFonts w:cstheme="minorHAnsi"/>
          <w:sz w:val="20"/>
        </w:rPr>
        <w:t>2026</w:t>
      </w:r>
      <w:r w:rsidR="00467B22" w:rsidRPr="00F53338">
        <w:rPr>
          <w:rFonts w:cstheme="minorHAnsi"/>
          <w:sz w:val="20"/>
        </w:rPr>
        <w:t xml:space="preserve"> r.</w:t>
      </w:r>
    </w:p>
    <w:p w:rsidR="00826A97" w:rsidRPr="00F53338" w:rsidRDefault="00826A97" w:rsidP="00826A97">
      <w:pPr>
        <w:jc w:val="center"/>
        <w:rPr>
          <w:rFonts w:cstheme="minorHAnsi"/>
          <w:b/>
          <w:sz w:val="20"/>
        </w:rPr>
      </w:pPr>
      <w:r w:rsidRPr="00F53338">
        <w:rPr>
          <w:rFonts w:cstheme="minorHAnsi"/>
          <w:b/>
          <w:sz w:val="20"/>
        </w:rPr>
        <w:t>WYKAZ</w:t>
      </w:r>
    </w:p>
    <w:p w:rsidR="00826A97" w:rsidRPr="00F53338" w:rsidRDefault="00826A97" w:rsidP="00826A97">
      <w:pPr>
        <w:jc w:val="center"/>
        <w:rPr>
          <w:rFonts w:cstheme="minorHAnsi"/>
          <w:b/>
          <w:sz w:val="20"/>
        </w:rPr>
      </w:pPr>
      <w:r w:rsidRPr="00F53338">
        <w:rPr>
          <w:rFonts w:cstheme="minorHAnsi"/>
          <w:b/>
          <w:sz w:val="20"/>
        </w:rPr>
        <w:t>Lokali użytkowych będących własnością Gminy Pyskowice, przeznaczonych do oddania w najem na czas nieokreślony w trybie przetargowym.</w:t>
      </w:r>
    </w:p>
    <w:p w:rsidR="00964B35" w:rsidRPr="00F53338" w:rsidRDefault="00826A97" w:rsidP="00826A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</w:rPr>
      </w:pPr>
      <w:r w:rsidRPr="00F53338">
        <w:rPr>
          <w:rFonts w:cstheme="minorHAnsi"/>
          <w:sz w:val="20"/>
        </w:rPr>
        <w:t xml:space="preserve">Na podstawie art. 30 ust. 2 pkt. 3 ustawy z dnia 8 marca 1990 r. o samorządzie gminnym (tj. Dz. U. z </w:t>
      </w:r>
      <w:r w:rsidR="00E81DD7" w:rsidRPr="00F53338">
        <w:rPr>
          <w:rFonts w:cstheme="minorHAnsi"/>
          <w:sz w:val="20"/>
        </w:rPr>
        <w:t>2025</w:t>
      </w:r>
      <w:r w:rsidRPr="00F53338">
        <w:rPr>
          <w:rFonts w:cstheme="minorHAnsi"/>
          <w:sz w:val="20"/>
        </w:rPr>
        <w:t xml:space="preserve"> r. poz. </w:t>
      </w:r>
      <w:r w:rsidR="00E81DD7" w:rsidRPr="00F53338">
        <w:rPr>
          <w:rFonts w:cstheme="minorHAnsi"/>
          <w:sz w:val="20"/>
        </w:rPr>
        <w:t>1153</w:t>
      </w:r>
      <w:r w:rsidRPr="00F53338">
        <w:rPr>
          <w:rFonts w:cstheme="minorHAnsi"/>
          <w:sz w:val="20"/>
        </w:rPr>
        <w:t>) art. 35 ust. 1 i 2 z dnia 21 sierpnia 1997 r. o gospodarce nieruchomościami (</w:t>
      </w:r>
      <w:proofErr w:type="spellStart"/>
      <w:r w:rsidR="00C35D31" w:rsidRPr="00F53338">
        <w:rPr>
          <w:rFonts w:cstheme="minorHAnsi"/>
          <w:sz w:val="20"/>
        </w:rPr>
        <w:t>t.j</w:t>
      </w:r>
      <w:proofErr w:type="spellEnd"/>
      <w:r w:rsidR="00C35D31" w:rsidRPr="00F53338">
        <w:rPr>
          <w:rFonts w:cstheme="minorHAnsi"/>
          <w:sz w:val="20"/>
        </w:rPr>
        <w:t xml:space="preserve">. </w:t>
      </w:r>
      <w:r w:rsidRPr="00F53338">
        <w:rPr>
          <w:rFonts w:cstheme="minorHAnsi"/>
          <w:sz w:val="20"/>
        </w:rPr>
        <w:t xml:space="preserve">Dz. U. z </w:t>
      </w:r>
      <w:r w:rsidR="008F1C32" w:rsidRPr="00F53338">
        <w:rPr>
          <w:rFonts w:cstheme="minorHAnsi"/>
          <w:sz w:val="20"/>
        </w:rPr>
        <w:t>2026</w:t>
      </w:r>
      <w:r w:rsidRPr="00F53338">
        <w:rPr>
          <w:rFonts w:cstheme="minorHAnsi"/>
          <w:sz w:val="20"/>
        </w:rPr>
        <w:t xml:space="preserve"> r. poz. </w:t>
      </w:r>
      <w:r w:rsidR="008F1C32" w:rsidRPr="00F53338">
        <w:rPr>
          <w:rFonts w:cstheme="minorHAnsi"/>
          <w:sz w:val="20"/>
        </w:rPr>
        <w:t>399</w:t>
      </w:r>
      <w:r w:rsidRPr="00F53338">
        <w:rPr>
          <w:rFonts w:cstheme="minorHAnsi"/>
          <w:sz w:val="20"/>
        </w:rPr>
        <w:t>) oraz Zarządzenia Burmistrza Miasta Pyskowice nr RZ.0050.072.2020 z</w:t>
      </w:r>
      <w:r w:rsidR="00C35D31" w:rsidRPr="00F53338">
        <w:rPr>
          <w:rFonts w:cstheme="minorHAnsi"/>
          <w:sz w:val="20"/>
        </w:rPr>
        <w:t xml:space="preserve"> dnia</w:t>
      </w:r>
      <w:r w:rsidRPr="00F53338">
        <w:rPr>
          <w:rFonts w:cstheme="minorHAnsi"/>
          <w:sz w:val="20"/>
        </w:rPr>
        <w:t xml:space="preserve"> 13 marca 2020 r. w sprawie </w:t>
      </w:r>
      <w:r w:rsidRPr="00F53338">
        <w:rPr>
          <w:rFonts w:cstheme="minorHAnsi"/>
          <w:bCs/>
          <w:sz w:val="20"/>
        </w:rPr>
        <w:t>szczegółowych zasad wynajmowania lokali użytkowych wchodzących w skład lokalowego zasobu Gminy Pyskowice, na czas nieoznaczony i na czas oznaczony dłuższy niż 3 lata</w:t>
      </w:r>
      <w:r w:rsidR="00964B35" w:rsidRPr="00F53338">
        <w:rPr>
          <w:rFonts w:cstheme="minorHAnsi"/>
          <w:bCs/>
          <w:sz w:val="20"/>
        </w:rPr>
        <w:t>.</w:t>
      </w:r>
    </w:p>
    <w:p w:rsidR="00F64493" w:rsidRPr="00F53338" w:rsidRDefault="00F64493" w:rsidP="00826A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</w:rPr>
      </w:pPr>
    </w:p>
    <w:tbl>
      <w:tblPr>
        <w:tblStyle w:val="Tabela-Siatka"/>
        <w:tblW w:w="15588" w:type="dxa"/>
        <w:tblLayout w:type="fixed"/>
        <w:tblLook w:val="04A0" w:firstRow="1" w:lastRow="0" w:firstColumn="1" w:lastColumn="0" w:noHBand="0" w:noVBand="1"/>
      </w:tblPr>
      <w:tblGrid>
        <w:gridCol w:w="486"/>
        <w:gridCol w:w="2118"/>
        <w:gridCol w:w="3912"/>
        <w:gridCol w:w="4111"/>
        <w:gridCol w:w="1842"/>
        <w:gridCol w:w="1701"/>
        <w:gridCol w:w="1418"/>
      </w:tblGrid>
      <w:tr w:rsidR="003913A3" w:rsidRPr="00F53338" w:rsidTr="003913A3">
        <w:tc>
          <w:tcPr>
            <w:tcW w:w="486" w:type="dxa"/>
          </w:tcPr>
          <w:p w:rsidR="00964B35" w:rsidRPr="00F53338" w:rsidRDefault="00964B35" w:rsidP="003B14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</w:rPr>
            </w:pPr>
            <w:r w:rsidRPr="00F53338">
              <w:rPr>
                <w:rFonts w:cstheme="minorHAnsi"/>
                <w:b/>
                <w:bCs/>
                <w:sz w:val="18"/>
              </w:rPr>
              <w:t>Lp.</w:t>
            </w:r>
          </w:p>
        </w:tc>
        <w:tc>
          <w:tcPr>
            <w:tcW w:w="2118" w:type="dxa"/>
          </w:tcPr>
          <w:p w:rsidR="00964B35" w:rsidRPr="00F53338" w:rsidRDefault="00964B35" w:rsidP="003B14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</w:rPr>
            </w:pPr>
            <w:r w:rsidRPr="00F53338">
              <w:rPr>
                <w:rFonts w:cstheme="minorHAnsi"/>
                <w:b/>
                <w:bCs/>
                <w:sz w:val="18"/>
              </w:rPr>
              <w:t>Adres lokalu użytkowego</w:t>
            </w:r>
          </w:p>
        </w:tc>
        <w:tc>
          <w:tcPr>
            <w:tcW w:w="3912" w:type="dxa"/>
          </w:tcPr>
          <w:p w:rsidR="00964B35" w:rsidRPr="00F53338" w:rsidRDefault="00964B35" w:rsidP="003B14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</w:rPr>
            </w:pPr>
            <w:r w:rsidRPr="00F53338">
              <w:rPr>
                <w:rFonts w:cstheme="minorHAnsi"/>
                <w:b/>
                <w:bCs/>
                <w:sz w:val="18"/>
              </w:rPr>
              <w:t>Oznaczenie nieruchomości gruntowej wg księgi wieczystej oraz katastru nieruchomości</w:t>
            </w:r>
          </w:p>
        </w:tc>
        <w:tc>
          <w:tcPr>
            <w:tcW w:w="4111" w:type="dxa"/>
          </w:tcPr>
          <w:p w:rsidR="00964B35" w:rsidRPr="00F53338" w:rsidRDefault="00964B35" w:rsidP="003B14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</w:rPr>
            </w:pPr>
            <w:r w:rsidRPr="00F53338">
              <w:rPr>
                <w:rFonts w:cstheme="minorHAnsi"/>
                <w:b/>
                <w:bCs/>
                <w:sz w:val="18"/>
              </w:rPr>
              <w:t>Opis, przeznaczenie i sposób zagospodarowania</w:t>
            </w:r>
          </w:p>
        </w:tc>
        <w:tc>
          <w:tcPr>
            <w:tcW w:w="1842" w:type="dxa"/>
          </w:tcPr>
          <w:p w:rsidR="00964B35" w:rsidRPr="00F53338" w:rsidRDefault="00964B35" w:rsidP="003B14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</w:rPr>
            </w:pPr>
            <w:r w:rsidRPr="00F53338">
              <w:rPr>
                <w:rFonts w:cstheme="minorHAnsi"/>
                <w:b/>
                <w:bCs/>
                <w:sz w:val="18"/>
              </w:rPr>
              <w:t>Termin zagospodarowania nieruchomości</w:t>
            </w:r>
          </w:p>
        </w:tc>
        <w:tc>
          <w:tcPr>
            <w:tcW w:w="1701" w:type="dxa"/>
          </w:tcPr>
          <w:p w:rsidR="00964B35" w:rsidRPr="00F53338" w:rsidRDefault="00964B35" w:rsidP="003B14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vertAlign w:val="superscript"/>
              </w:rPr>
            </w:pPr>
            <w:r w:rsidRPr="00F53338">
              <w:rPr>
                <w:rFonts w:cstheme="minorHAnsi"/>
                <w:b/>
                <w:bCs/>
                <w:sz w:val="18"/>
              </w:rPr>
              <w:t>Stawka wywoławcza czynszu netto* za m</w:t>
            </w:r>
            <w:r w:rsidRPr="00F53338">
              <w:rPr>
                <w:rFonts w:cstheme="minorHAnsi"/>
                <w:b/>
                <w:bCs/>
                <w:sz w:val="1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964B35" w:rsidRPr="00F53338" w:rsidRDefault="00964B35" w:rsidP="003B14A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</w:rPr>
            </w:pPr>
            <w:r w:rsidRPr="00F53338">
              <w:rPr>
                <w:rFonts w:cstheme="minorHAnsi"/>
                <w:b/>
                <w:bCs/>
                <w:sz w:val="18"/>
              </w:rPr>
              <w:t xml:space="preserve">Termin </w:t>
            </w:r>
            <w:r w:rsidR="003B14A4" w:rsidRPr="00F53338">
              <w:rPr>
                <w:rFonts w:cstheme="minorHAnsi"/>
                <w:b/>
                <w:bCs/>
                <w:sz w:val="18"/>
              </w:rPr>
              <w:t>wnoszenia opłat</w:t>
            </w:r>
          </w:p>
        </w:tc>
      </w:tr>
      <w:tr w:rsidR="003913A3" w:rsidRPr="00F53338" w:rsidTr="003913A3">
        <w:trPr>
          <w:trHeight w:val="808"/>
        </w:trPr>
        <w:tc>
          <w:tcPr>
            <w:tcW w:w="486" w:type="dxa"/>
          </w:tcPr>
          <w:p w:rsidR="009908D4" w:rsidRPr="00F53338" w:rsidRDefault="009908D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</w:rPr>
            </w:pPr>
          </w:p>
          <w:p w:rsidR="009908D4" w:rsidRPr="00F53338" w:rsidRDefault="009908D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</w:rPr>
            </w:pPr>
          </w:p>
          <w:p w:rsidR="009908D4" w:rsidRPr="00F53338" w:rsidRDefault="009908D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</w:rPr>
            </w:pPr>
          </w:p>
          <w:p w:rsidR="009908D4" w:rsidRPr="00F53338" w:rsidRDefault="009908D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</w:rPr>
            </w:pPr>
          </w:p>
          <w:p w:rsidR="009908D4" w:rsidRPr="00F53338" w:rsidRDefault="009908D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</w:rPr>
            </w:pPr>
          </w:p>
          <w:p w:rsidR="00964B35" w:rsidRPr="00F53338" w:rsidRDefault="00964B35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</w:rPr>
            </w:pPr>
            <w:r w:rsidRPr="00F53338">
              <w:rPr>
                <w:rFonts w:cstheme="minorHAnsi"/>
                <w:bCs/>
                <w:sz w:val="20"/>
              </w:rPr>
              <w:t>1</w:t>
            </w:r>
          </w:p>
        </w:tc>
        <w:tc>
          <w:tcPr>
            <w:tcW w:w="2118" w:type="dxa"/>
          </w:tcPr>
          <w:p w:rsidR="00964B35" w:rsidRPr="00F53338" w:rsidRDefault="00964B35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Pyskowice</w:t>
            </w:r>
          </w:p>
          <w:p w:rsidR="00964B35" w:rsidRPr="00F53338" w:rsidRDefault="00964B35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 xml:space="preserve">ul. </w:t>
            </w:r>
            <w:r w:rsidR="006C5C38" w:rsidRPr="00F53338">
              <w:rPr>
                <w:rFonts w:cstheme="minorHAnsi"/>
                <w:bCs/>
                <w:sz w:val="18"/>
              </w:rPr>
              <w:t>Dąbrowskiego 2</w:t>
            </w:r>
          </w:p>
          <w:p w:rsidR="003B14A4" w:rsidRPr="00F53338" w:rsidRDefault="003B14A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obręb</w:t>
            </w:r>
            <w:r w:rsidR="003D4822" w:rsidRPr="00F53338">
              <w:rPr>
                <w:rFonts w:cstheme="minorHAnsi"/>
                <w:bCs/>
                <w:sz w:val="18"/>
              </w:rPr>
              <w:t xml:space="preserve"> Pyskowice</w:t>
            </w:r>
          </w:p>
        </w:tc>
        <w:tc>
          <w:tcPr>
            <w:tcW w:w="3912" w:type="dxa"/>
          </w:tcPr>
          <w:p w:rsidR="0092058D" w:rsidRPr="00F53338" w:rsidRDefault="001127A1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 xml:space="preserve">Działka nr </w:t>
            </w:r>
            <w:r w:rsidR="006C5C38" w:rsidRPr="00F53338">
              <w:rPr>
                <w:rFonts w:cstheme="minorHAnsi"/>
                <w:bCs/>
                <w:sz w:val="18"/>
              </w:rPr>
              <w:t>2/</w:t>
            </w:r>
            <w:r w:rsidR="008D0F3E" w:rsidRPr="00F53338">
              <w:rPr>
                <w:rFonts w:cstheme="minorHAnsi"/>
                <w:bCs/>
                <w:sz w:val="18"/>
              </w:rPr>
              <w:t>2</w:t>
            </w:r>
            <w:r w:rsidRPr="00F53338">
              <w:rPr>
                <w:rFonts w:cstheme="minorHAnsi"/>
                <w:bCs/>
                <w:sz w:val="18"/>
              </w:rPr>
              <w:t xml:space="preserve"> o powierzchni </w:t>
            </w:r>
            <w:r w:rsidR="006C5C38" w:rsidRPr="00F53338">
              <w:rPr>
                <w:rFonts w:cstheme="minorHAnsi"/>
                <w:bCs/>
                <w:sz w:val="18"/>
              </w:rPr>
              <w:t>0,2262</w:t>
            </w:r>
            <w:r w:rsidR="00C35D31" w:rsidRPr="00F53338">
              <w:rPr>
                <w:rFonts w:cstheme="minorHAnsi"/>
                <w:bCs/>
                <w:sz w:val="18"/>
              </w:rPr>
              <w:t xml:space="preserve"> ha,</w:t>
            </w:r>
            <w:r w:rsidRPr="00F53338">
              <w:rPr>
                <w:rFonts w:cstheme="minorHAnsi"/>
                <w:bCs/>
                <w:sz w:val="18"/>
              </w:rPr>
              <w:t xml:space="preserve"> </w:t>
            </w:r>
            <w:r w:rsidR="00F53338">
              <w:rPr>
                <w:rFonts w:cstheme="minorHAnsi"/>
                <w:bCs/>
                <w:sz w:val="18"/>
              </w:rPr>
              <w:br/>
            </w:r>
            <w:r w:rsidR="00C35D31" w:rsidRPr="00F53338">
              <w:rPr>
                <w:rFonts w:cstheme="minorHAnsi"/>
                <w:bCs/>
                <w:sz w:val="18"/>
              </w:rPr>
              <w:t>k</w:t>
            </w:r>
            <w:r w:rsidRPr="00F53338">
              <w:rPr>
                <w:rFonts w:cstheme="minorHAnsi"/>
                <w:bCs/>
                <w:sz w:val="18"/>
              </w:rPr>
              <w:t xml:space="preserve">arta mapy </w:t>
            </w:r>
            <w:r w:rsidR="006C5C38" w:rsidRPr="00F53338">
              <w:rPr>
                <w:rFonts w:cstheme="minorHAnsi"/>
                <w:bCs/>
                <w:sz w:val="18"/>
              </w:rPr>
              <w:t>16</w:t>
            </w:r>
            <w:r w:rsidR="00CA5740" w:rsidRPr="00F53338">
              <w:rPr>
                <w:rFonts w:cstheme="minorHAnsi"/>
                <w:bCs/>
                <w:sz w:val="18"/>
              </w:rPr>
              <w:t xml:space="preserve">, zapisane w księdze </w:t>
            </w:r>
            <w:r w:rsidRPr="00F53338">
              <w:rPr>
                <w:rFonts w:cstheme="minorHAnsi"/>
                <w:bCs/>
                <w:sz w:val="18"/>
              </w:rPr>
              <w:t>wieczystej GL1G/</w:t>
            </w:r>
            <w:r w:rsidR="006C5C38" w:rsidRPr="00F53338">
              <w:rPr>
                <w:rFonts w:cstheme="minorHAnsi"/>
                <w:bCs/>
                <w:sz w:val="18"/>
              </w:rPr>
              <w:t>00030046/0</w:t>
            </w:r>
            <w:r w:rsidR="008D0F3E" w:rsidRPr="00F53338">
              <w:rPr>
                <w:rFonts w:cstheme="minorHAnsi"/>
                <w:bCs/>
                <w:sz w:val="18"/>
              </w:rPr>
              <w:t>.</w:t>
            </w:r>
            <w:r w:rsidR="00CA5740" w:rsidRPr="00F53338">
              <w:rPr>
                <w:rFonts w:cstheme="minorHAnsi"/>
                <w:bCs/>
                <w:sz w:val="18"/>
              </w:rPr>
              <w:t xml:space="preserve"> </w:t>
            </w:r>
            <w:r w:rsidR="0092058D" w:rsidRPr="00F53338">
              <w:rPr>
                <w:rFonts w:cstheme="minorHAnsi"/>
                <w:bCs/>
                <w:sz w:val="18"/>
              </w:rPr>
              <w:t>Nieruchomoś</w:t>
            </w:r>
            <w:r w:rsidR="00CA5740" w:rsidRPr="00F53338">
              <w:rPr>
                <w:rFonts w:cstheme="minorHAnsi"/>
                <w:bCs/>
                <w:sz w:val="18"/>
              </w:rPr>
              <w:t xml:space="preserve">ć położona na terenach zabudowy </w:t>
            </w:r>
            <w:r w:rsidR="0092058D" w:rsidRPr="00F53338">
              <w:rPr>
                <w:rFonts w:cstheme="minorHAnsi"/>
                <w:bCs/>
                <w:sz w:val="18"/>
              </w:rPr>
              <w:t>mieszkaniowej.</w:t>
            </w:r>
          </w:p>
        </w:tc>
        <w:tc>
          <w:tcPr>
            <w:tcW w:w="4111" w:type="dxa"/>
          </w:tcPr>
          <w:p w:rsidR="00964B35" w:rsidRPr="00F53338" w:rsidRDefault="001127A1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 xml:space="preserve">Lokal użytkowy usytuowany jest na </w:t>
            </w:r>
            <w:r w:rsidR="00AD4537" w:rsidRPr="00F53338">
              <w:rPr>
                <w:rFonts w:cstheme="minorHAnsi"/>
                <w:bCs/>
                <w:sz w:val="18"/>
              </w:rPr>
              <w:t>pierwszym piętrze</w:t>
            </w:r>
            <w:r w:rsidRPr="00F53338">
              <w:rPr>
                <w:rFonts w:cstheme="minorHAnsi"/>
                <w:bCs/>
                <w:sz w:val="18"/>
              </w:rPr>
              <w:t xml:space="preserve"> i składa się z </w:t>
            </w:r>
            <w:r w:rsidR="00DD58EF" w:rsidRPr="00F53338">
              <w:rPr>
                <w:rFonts w:cstheme="minorHAnsi"/>
                <w:bCs/>
                <w:sz w:val="18"/>
              </w:rPr>
              <w:t>6</w:t>
            </w:r>
            <w:r w:rsidR="00CF38A9" w:rsidRPr="00F53338">
              <w:rPr>
                <w:rFonts w:cstheme="minorHAnsi"/>
                <w:bCs/>
                <w:sz w:val="18"/>
              </w:rPr>
              <w:t xml:space="preserve"> </w:t>
            </w:r>
            <w:r w:rsidR="00B608C3" w:rsidRPr="00F53338">
              <w:rPr>
                <w:rFonts w:cstheme="minorHAnsi"/>
                <w:bCs/>
                <w:sz w:val="18"/>
              </w:rPr>
              <w:t>pomieszczeń</w:t>
            </w:r>
            <w:r w:rsidRPr="00F53338">
              <w:rPr>
                <w:rFonts w:cstheme="minorHAnsi"/>
                <w:bCs/>
                <w:sz w:val="18"/>
              </w:rPr>
              <w:t xml:space="preserve"> o całkowitej powierzchni </w:t>
            </w:r>
            <w:r w:rsidR="00B608C3" w:rsidRPr="00F53338">
              <w:rPr>
                <w:rFonts w:cstheme="minorHAnsi"/>
                <w:bCs/>
                <w:sz w:val="18"/>
              </w:rPr>
              <w:t>124,</w:t>
            </w:r>
            <w:r w:rsidR="00C92B3C" w:rsidRPr="00F53338">
              <w:rPr>
                <w:rFonts w:cstheme="minorHAnsi"/>
                <w:bCs/>
                <w:sz w:val="18"/>
              </w:rPr>
              <w:t>28</w:t>
            </w:r>
            <w:r w:rsidRPr="00F53338">
              <w:rPr>
                <w:rFonts w:cstheme="minorHAnsi"/>
                <w:bCs/>
                <w:sz w:val="18"/>
              </w:rPr>
              <w:t xml:space="preserve"> m</w:t>
            </w:r>
            <w:r w:rsidRPr="00F53338">
              <w:rPr>
                <w:rFonts w:cstheme="minorHAnsi"/>
                <w:bCs/>
                <w:sz w:val="18"/>
                <w:vertAlign w:val="superscript"/>
              </w:rPr>
              <w:t>2</w:t>
            </w:r>
            <w:r w:rsidR="00183A6C" w:rsidRPr="00F53338">
              <w:rPr>
                <w:rFonts w:cstheme="minorHAnsi"/>
                <w:bCs/>
                <w:sz w:val="18"/>
              </w:rPr>
              <w:t xml:space="preserve">. Lokal </w:t>
            </w:r>
            <w:r w:rsidR="007672B5" w:rsidRPr="00F53338">
              <w:rPr>
                <w:rFonts w:cstheme="minorHAnsi"/>
                <w:bCs/>
                <w:sz w:val="18"/>
              </w:rPr>
              <w:t>jest wyposażony w</w:t>
            </w:r>
            <w:r w:rsidR="009908D4" w:rsidRPr="00F53338">
              <w:rPr>
                <w:rFonts w:cstheme="minorHAnsi"/>
                <w:bCs/>
                <w:sz w:val="18"/>
              </w:rPr>
              <w:t xml:space="preserve"> </w:t>
            </w:r>
            <w:r w:rsidR="00FC0B2B" w:rsidRPr="00F53338">
              <w:rPr>
                <w:rFonts w:cstheme="minorHAnsi"/>
                <w:bCs/>
                <w:sz w:val="18"/>
              </w:rPr>
              <w:t>instalacje</w:t>
            </w:r>
            <w:r w:rsidR="00183A6C" w:rsidRPr="00F53338">
              <w:rPr>
                <w:rFonts w:cstheme="minorHAnsi"/>
                <w:bCs/>
                <w:sz w:val="18"/>
              </w:rPr>
              <w:t xml:space="preserve"> </w:t>
            </w:r>
            <w:r w:rsidR="001C3753" w:rsidRPr="00F53338">
              <w:rPr>
                <w:rFonts w:cstheme="minorHAnsi"/>
                <w:bCs/>
                <w:sz w:val="18"/>
              </w:rPr>
              <w:t>centralnego ogrzewania, wodno</w:t>
            </w:r>
            <w:r w:rsidR="00704022" w:rsidRPr="00F53338">
              <w:rPr>
                <w:rFonts w:cstheme="minorHAnsi"/>
                <w:bCs/>
                <w:sz w:val="18"/>
              </w:rPr>
              <w:t>-</w:t>
            </w:r>
            <w:r w:rsidR="001C3753" w:rsidRPr="00F53338">
              <w:rPr>
                <w:rFonts w:cstheme="minorHAnsi"/>
                <w:bCs/>
                <w:sz w:val="18"/>
              </w:rPr>
              <w:t>kanaliza</w:t>
            </w:r>
            <w:r w:rsidR="00704022" w:rsidRPr="00F53338">
              <w:rPr>
                <w:rFonts w:cstheme="minorHAnsi"/>
                <w:bCs/>
                <w:sz w:val="18"/>
              </w:rPr>
              <w:t>cyjną, gazową oraz elektryczną.</w:t>
            </w:r>
            <w:r w:rsidR="001C3753" w:rsidRPr="00F53338">
              <w:rPr>
                <w:rFonts w:cstheme="minorHAnsi"/>
                <w:bCs/>
                <w:sz w:val="18"/>
              </w:rPr>
              <w:t xml:space="preserve"> Lokal użytkowy z przeznaczeniem na prowadzenie działalności gospodarczej.</w:t>
            </w:r>
          </w:p>
          <w:p w:rsidR="00FC0B2B" w:rsidRPr="00F53338" w:rsidRDefault="00FC0B2B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</w:p>
        </w:tc>
        <w:tc>
          <w:tcPr>
            <w:tcW w:w="1842" w:type="dxa"/>
          </w:tcPr>
          <w:p w:rsidR="003B14A4" w:rsidRPr="00F53338" w:rsidRDefault="003B14A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</w:p>
          <w:p w:rsidR="00964B35" w:rsidRPr="00F53338" w:rsidRDefault="003B14A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od daty zawarcia umowy najmu</w:t>
            </w:r>
          </w:p>
          <w:p w:rsidR="00CA5740" w:rsidRPr="00F53338" w:rsidRDefault="00CA5740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</w:p>
          <w:p w:rsidR="00CA5740" w:rsidRPr="00F53338" w:rsidRDefault="00CA5740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  <w:vertAlign w:val="superscript"/>
              </w:rPr>
              <w:t>1)</w:t>
            </w:r>
            <w:r w:rsidRPr="00F53338">
              <w:rPr>
                <w:rFonts w:cstheme="minorHAnsi"/>
                <w:bCs/>
                <w:sz w:val="18"/>
              </w:rPr>
              <w:t xml:space="preserve"> maksymalnie 6 miesięcy od daty zawarcia umowy</w:t>
            </w:r>
          </w:p>
        </w:tc>
        <w:tc>
          <w:tcPr>
            <w:tcW w:w="1701" w:type="dxa"/>
          </w:tcPr>
          <w:p w:rsidR="00964B35" w:rsidRPr="00F53338" w:rsidRDefault="003B14A4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Stawka wywoławcza</w:t>
            </w:r>
          </w:p>
          <w:p w:rsidR="00964B35" w:rsidRPr="00F53338" w:rsidRDefault="008F1C32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13,61</w:t>
            </w:r>
            <w:r w:rsidR="00964B35" w:rsidRPr="00F53338">
              <w:rPr>
                <w:rFonts w:cstheme="minorHAnsi"/>
                <w:bCs/>
                <w:sz w:val="18"/>
              </w:rPr>
              <w:t xml:space="preserve"> zł</w:t>
            </w:r>
            <w:r w:rsidR="003B14A4" w:rsidRPr="00F53338">
              <w:rPr>
                <w:rFonts w:cstheme="minorHAnsi"/>
                <w:bCs/>
                <w:sz w:val="18"/>
              </w:rPr>
              <w:t xml:space="preserve">  netto/m</w:t>
            </w:r>
            <w:r w:rsidR="003B14A4" w:rsidRPr="00F53338">
              <w:rPr>
                <w:rFonts w:cstheme="minorHAnsi"/>
                <w:bCs/>
                <w:sz w:val="18"/>
                <w:vertAlign w:val="superscript"/>
              </w:rPr>
              <w:t>2</w:t>
            </w:r>
            <w:r w:rsidR="003B14A4" w:rsidRPr="00F53338">
              <w:rPr>
                <w:rFonts w:cstheme="minorHAnsi"/>
                <w:bCs/>
                <w:sz w:val="18"/>
              </w:rPr>
              <w:t xml:space="preserve"> </w:t>
            </w:r>
            <w:r w:rsidR="003913A3" w:rsidRPr="00F53338">
              <w:rPr>
                <w:rFonts w:cstheme="minorHAnsi"/>
                <w:bCs/>
                <w:sz w:val="18"/>
              </w:rPr>
              <w:br/>
            </w:r>
            <w:r w:rsidR="003B14A4" w:rsidRPr="00F53338">
              <w:rPr>
                <w:rFonts w:cstheme="minorHAnsi"/>
                <w:bCs/>
                <w:sz w:val="18"/>
              </w:rPr>
              <w:t>+ 23% VAT</w:t>
            </w:r>
          </w:p>
        </w:tc>
        <w:tc>
          <w:tcPr>
            <w:tcW w:w="1418" w:type="dxa"/>
          </w:tcPr>
          <w:p w:rsidR="00964B35" w:rsidRPr="00F53338" w:rsidRDefault="00964B35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miesięcznie do 10 –go dnia każdego</w:t>
            </w:r>
          </w:p>
          <w:p w:rsidR="00964B35" w:rsidRPr="00F53338" w:rsidRDefault="00964B35" w:rsidP="00CA5740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miesiąca</w:t>
            </w:r>
          </w:p>
        </w:tc>
      </w:tr>
      <w:tr w:rsidR="008F1C32" w:rsidRPr="00F53338" w:rsidTr="003913A3">
        <w:trPr>
          <w:trHeight w:val="808"/>
        </w:trPr>
        <w:tc>
          <w:tcPr>
            <w:tcW w:w="486" w:type="dxa"/>
          </w:tcPr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</w:rPr>
            </w:pPr>
            <w:r w:rsidRPr="00F53338">
              <w:rPr>
                <w:rFonts w:cstheme="minorHAnsi"/>
                <w:bCs/>
                <w:sz w:val="20"/>
              </w:rPr>
              <w:t>2.</w:t>
            </w:r>
          </w:p>
        </w:tc>
        <w:tc>
          <w:tcPr>
            <w:tcW w:w="2118" w:type="dxa"/>
          </w:tcPr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 xml:space="preserve">Pyskowice </w:t>
            </w:r>
            <w:r w:rsidR="00F53338">
              <w:rPr>
                <w:rFonts w:cstheme="minorHAnsi"/>
                <w:bCs/>
                <w:sz w:val="18"/>
              </w:rPr>
              <w:br/>
            </w:r>
            <w:r w:rsidRPr="00F53338">
              <w:rPr>
                <w:rFonts w:cstheme="minorHAnsi"/>
                <w:bCs/>
                <w:sz w:val="18"/>
              </w:rPr>
              <w:t xml:space="preserve">ul. Wojska Polskiego 1 </w:t>
            </w:r>
          </w:p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obręb Pyskowice</w:t>
            </w:r>
          </w:p>
        </w:tc>
        <w:tc>
          <w:tcPr>
            <w:tcW w:w="3912" w:type="dxa"/>
          </w:tcPr>
          <w:p w:rsidR="008F1C32" w:rsidRPr="00F53338" w:rsidRDefault="00F53338" w:rsidP="00F53338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 xml:space="preserve">Działka nr 5/1 o powierzchni 0,0899 ha, </w:t>
            </w:r>
            <w:r>
              <w:rPr>
                <w:rFonts w:cstheme="minorHAnsi"/>
                <w:bCs/>
                <w:sz w:val="18"/>
              </w:rPr>
              <w:br/>
            </w:r>
            <w:r w:rsidRPr="00F53338">
              <w:rPr>
                <w:rFonts w:cstheme="minorHAnsi"/>
                <w:bCs/>
                <w:sz w:val="18"/>
              </w:rPr>
              <w:t>karta mapy 17, zapisane w księdze wieczystej GL1G/00047283/5. Nieruchomość położona na terenach zabudowy mieszkaniowej.</w:t>
            </w:r>
          </w:p>
        </w:tc>
        <w:tc>
          <w:tcPr>
            <w:tcW w:w="4111" w:type="dxa"/>
          </w:tcPr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 xml:space="preserve">Lokal użytkowy usytuowany jest na parterze i składa się z </w:t>
            </w:r>
            <w:r w:rsidR="00B340C4">
              <w:rPr>
                <w:rFonts w:cstheme="minorHAnsi"/>
                <w:bCs/>
                <w:sz w:val="18"/>
              </w:rPr>
              <w:t>5</w:t>
            </w:r>
            <w:r w:rsidRPr="00F53338">
              <w:rPr>
                <w:rFonts w:cstheme="minorHAnsi"/>
                <w:bCs/>
                <w:sz w:val="18"/>
              </w:rPr>
              <w:t xml:space="preserve"> pomieszczeń o całkowitej powierzchni 102,55 m</w:t>
            </w:r>
            <w:r w:rsidRPr="00F53338">
              <w:rPr>
                <w:rFonts w:cstheme="minorHAnsi"/>
                <w:bCs/>
                <w:sz w:val="18"/>
                <w:vertAlign w:val="superscript"/>
              </w:rPr>
              <w:t>2</w:t>
            </w:r>
            <w:r w:rsidRPr="00F53338">
              <w:rPr>
                <w:rFonts w:cstheme="minorHAnsi"/>
                <w:bCs/>
                <w:sz w:val="18"/>
              </w:rPr>
              <w:t>. Lokal jest wyposażony w instalacje wodno-kanalizacyjną, gazową oraz elektryczną. Lokal użytkowy z przeznaczeniem na prowadzenie działalności gospodarczej.</w:t>
            </w:r>
          </w:p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</w:p>
        </w:tc>
        <w:tc>
          <w:tcPr>
            <w:tcW w:w="1842" w:type="dxa"/>
          </w:tcPr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</w:p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od daty zawarcia umowy najmu</w:t>
            </w:r>
          </w:p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</w:p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  <w:vertAlign w:val="superscript"/>
              </w:rPr>
              <w:t>1)</w:t>
            </w:r>
            <w:r w:rsidRPr="00F53338">
              <w:rPr>
                <w:rFonts w:cstheme="minorHAnsi"/>
                <w:bCs/>
                <w:sz w:val="18"/>
              </w:rPr>
              <w:t xml:space="preserve"> maksymalnie 6 miesięcy od daty zawarcia umowy</w:t>
            </w:r>
          </w:p>
        </w:tc>
        <w:tc>
          <w:tcPr>
            <w:tcW w:w="1701" w:type="dxa"/>
          </w:tcPr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Stawka wywoławcza</w:t>
            </w:r>
          </w:p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13,61 zł  netto/m</w:t>
            </w:r>
            <w:r w:rsidRPr="00F53338">
              <w:rPr>
                <w:rFonts w:cstheme="minorHAnsi"/>
                <w:bCs/>
                <w:sz w:val="18"/>
                <w:vertAlign w:val="superscript"/>
              </w:rPr>
              <w:t>2</w:t>
            </w:r>
            <w:r w:rsidRPr="00F53338">
              <w:rPr>
                <w:rFonts w:cstheme="minorHAnsi"/>
                <w:bCs/>
                <w:sz w:val="18"/>
              </w:rPr>
              <w:t xml:space="preserve"> </w:t>
            </w:r>
            <w:r w:rsidRPr="00F53338">
              <w:rPr>
                <w:rFonts w:cstheme="minorHAnsi"/>
                <w:bCs/>
                <w:sz w:val="18"/>
              </w:rPr>
              <w:br/>
              <w:t>+ 23% VAT</w:t>
            </w:r>
          </w:p>
        </w:tc>
        <w:tc>
          <w:tcPr>
            <w:tcW w:w="1418" w:type="dxa"/>
          </w:tcPr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miesięcznie do 10 –go dnia każdego</w:t>
            </w:r>
          </w:p>
          <w:p w:rsidR="008F1C32" w:rsidRPr="00F53338" w:rsidRDefault="008F1C32" w:rsidP="008F1C3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</w:rPr>
            </w:pPr>
            <w:r w:rsidRPr="00F53338">
              <w:rPr>
                <w:rFonts w:cstheme="minorHAnsi"/>
                <w:bCs/>
                <w:sz w:val="18"/>
              </w:rPr>
              <w:t>miesiąca</w:t>
            </w:r>
          </w:p>
        </w:tc>
      </w:tr>
    </w:tbl>
    <w:p w:rsidR="003B14A4" w:rsidRPr="00F53338" w:rsidRDefault="003B14A4" w:rsidP="00964B35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bCs/>
          <w:sz w:val="20"/>
        </w:rPr>
      </w:pPr>
    </w:p>
    <w:p w:rsidR="00964B35" w:rsidRPr="00F53338" w:rsidRDefault="00964B35" w:rsidP="003B14A4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bCs/>
          <w:sz w:val="20"/>
        </w:rPr>
      </w:pPr>
      <w:r w:rsidRPr="00F53338">
        <w:rPr>
          <w:rFonts w:cstheme="minorHAnsi"/>
          <w:bCs/>
          <w:sz w:val="20"/>
        </w:rPr>
        <w:t>* - do czynszu dolicza się podatek VAT wg stawki obowiązującej za dany okres roz</w:t>
      </w:r>
      <w:r w:rsidR="003B14A4" w:rsidRPr="00F53338">
        <w:rPr>
          <w:rFonts w:cstheme="minorHAnsi"/>
          <w:bCs/>
          <w:sz w:val="20"/>
        </w:rPr>
        <w:t>liczeniowy oraz opłat za media;</w:t>
      </w:r>
    </w:p>
    <w:p w:rsidR="003B14A4" w:rsidRPr="00F53338" w:rsidRDefault="003B14A4" w:rsidP="003B14A4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bCs/>
          <w:sz w:val="20"/>
        </w:rPr>
      </w:pPr>
    </w:p>
    <w:p w:rsidR="00964B35" w:rsidRPr="00F53338" w:rsidRDefault="00964B35" w:rsidP="00964B35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b/>
          <w:bCs/>
          <w:sz w:val="20"/>
          <w:u w:val="single"/>
        </w:rPr>
      </w:pPr>
      <w:r w:rsidRPr="00F53338">
        <w:rPr>
          <w:rFonts w:cstheme="minorHAnsi"/>
          <w:b/>
          <w:bCs/>
          <w:sz w:val="20"/>
          <w:u w:val="single"/>
        </w:rPr>
        <w:t>INFORMACJE DODATKOWE:</w:t>
      </w:r>
    </w:p>
    <w:p w:rsidR="00964B35" w:rsidRPr="00F53338" w:rsidRDefault="00964B35" w:rsidP="00964B35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bCs/>
          <w:sz w:val="20"/>
        </w:rPr>
      </w:pPr>
      <w:r w:rsidRPr="00F53338">
        <w:rPr>
          <w:rFonts w:cstheme="minorHAnsi"/>
          <w:bCs/>
          <w:sz w:val="20"/>
        </w:rPr>
        <w:t>- najemca jest podatnikiem podatku od nieruchomości;</w:t>
      </w:r>
    </w:p>
    <w:p w:rsidR="00964B35" w:rsidRPr="00F53338" w:rsidRDefault="00964B35" w:rsidP="00964B35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bCs/>
          <w:sz w:val="20"/>
        </w:rPr>
      </w:pPr>
      <w:r w:rsidRPr="00F53338">
        <w:rPr>
          <w:rFonts w:cstheme="minorHAnsi"/>
          <w:bCs/>
          <w:sz w:val="20"/>
        </w:rPr>
        <w:t>- wysokość czynszu aktualizowana będzie o wskaźnik inflacji z roku poprzedniego;</w:t>
      </w:r>
    </w:p>
    <w:p w:rsidR="003B14A4" w:rsidRPr="00F53338" w:rsidRDefault="00964B35" w:rsidP="003B14A4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bCs/>
          <w:sz w:val="20"/>
        </w:rPr>
      </w:pPr>
      <w:r w:rsidRPr="00F53338">
        <w:rPr>
          <w:rFonts w:cstheme="minorHAnsi"/>
          <w:bCs/>
          <w:sz w:val="20"/>
        </w:rPr>
        <w:t xml:space="preserve">- wykaz wywieszono na okres 21 dni. </w:t>
      </w:r>
    </w:p>
    <w:p w:rsidR="003B14A4" w:rsidRPr="00F53338" w:rsidRDefault="003B14A4">
      <w:pPr>
        <w:rPr>
          <w:sz w:val="20"/>
        </w:rPr>
      </w:pPr>
      <w:r w:rsidRPr="00F53338">
        <w:rPr>
          <w:rFonts w:cstheme="minorHAnsi"/>
          <w:bCs/>
          <w:sz w:val="20"/>
        </w:rPr>
        <w:t>____________________________</w:t>
      </w:r>
    </w:p>
    <w:p w:rsidR="003B14A4" w:rsidRPr="00F53338" w:rsidRDefault="003B14A4" w:rsidP="003B14A4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sz w:val="16"/>
        </w:rPr>
      </w:pPr>
      <w:r w:rsidRPr="00F53338">
        <w:rPr>
          <w:rFonts w:cstheme="minorHAnsi"/>
          <w:bCs/>
          <w:sz w:val="16"/>
          <w:vertAlign w:val="superscript"/>
        </w:rPr>
        <w:t xml:space="preserve">1) </w:t>
      </w:r>
      <w:r w:rsidRPr="00F53338">
        <w:rPr>
          <w:rFonts w:cstheme="minorHAnsi"/>
          <w:bCs/>
          <w:sz w:val="16"/>
        </w:rPr>
        <w:t xml:space="preserve">termin zagospodarowania lokalu może zostać przedłużony w przypadku wymienionym w § 7 ust. 2 pkt. 2 </w:t>
      </w:r>
      <w:r w:rsidRPr="00F53338">
        <w:rPr>
          <w:rFonts w:cstheme="minorHAnsi"/>
          <w:sz w:val="16"/>
        </w:rPr>
        <w:t>Zarządzenia Burmistrza Miasta Pyskowice nr RZ.0050.072.2020 z 13 marca 2020 r.</w:t>
      </w:r>
    </w:p>
    <w:p w:rsidR="009908D4" w:rsidRPr="00F53338" w:rsidRDefault="009908D4" w:rsidP="00FE09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</w:rPr>
      </w:pPr>
    </w:p>
    <w:p w:rsidR="00F073B7" w:rsidRPr="00F53338" w:rsidRDefault="00F073B7" w:rsidP="00DD58EF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cstheme="minorHAnsi"/>
          <w:sz w:val="16"/>
        </w:rPr>
      </w:pPr>
      <w:r w:rsidRPr="00F53338">
        <w:rPr>
          <w:rFonts w:cstheme="minorHAnsi"/>
          <w:sz w:val="16"/>
        </w:rPr>
        <w:t>GL.7150.1.1.2026</w:t>
      </w:r>
    </w:p>
    <w:p w:rsidR="00FC0B2B" w:rsidRPr="00F53338" w:rsidRDefault="00B340C4" w:rsidP="00B340C4">
      <w:pPr>
        <w:autoSpaceDE w:val="0"/>
        <w:autoSpaceDN w:val="0"/>
        <w:adjustRightInd w:val="0"/>
        <w:spacing w:after="0" w:line="240" w:lineRule="auto"/>
        <w:ind w:firstLine="405"/>
        <w:jc w:val="both"/>
        <w:rPr>
          <w:rFonts w:cstheme="minorHAnsi"/>
          <w:sz w:val="16"/>
        </w:rPr>
      </w:pPr>
      <w:r w:rsidRPr="00B340C4">
        <w:rPr>
          <w:rFonts w:cstheme="minorHAnsi"/>
          <w:sz w:val="16"/>
        </w:rPr>
        <w:t>GL.ZD.00551.2026</w:t>
      </w:r>
    </w:p>
    <w:sectPr w:rsidR="00FC0B2B" w:rsidRPr="00F53338" w:rsidSect="00826A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80506"/>
    <w:multiLevelType w:val="hybridMultilevel"/>
    <w:tmpl w:val="31005C3A"/>
    <w:lvl w:ilvl="0" w:tplc="F28A2300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23352A6"/>
    <w:multiLevelType w:val="hybridMultilevel"/>
    <w:tmpl w:val="88B4EC6A"/>
    <w:lvl w:ilvl="0" w:tplc="F6DE60B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97"/>
    <w:rsid w:val="000B31AB"/>
    <w:rsid w:val="001127A1"/>
    <w:rsid w:val="00183A6C"/>
    <w:rsid w:val="001C3753"/>
    <w:rsid w:val="002A353E"/>
    <w:rsid w:val="003913A3"/>
    <w:rsid w:val="003B14A4"/>
    <w:rsid w:val="003B2776"/>
    <w:rsid w:val="003D4822"/>
    <w:rsid w:val="00421CC4"/>
    <w:rsid w:val="00467B22"/>
    <w:rsid w:val="00486F58"/>
    <w:rsid w:val="004C708F"/>
    <w:rsid w:val="004E0B3E"/>
    <w:rsid w:val="00587CE8"/>
    <w:rsid w:val="006C5C38"/>
    <w:rsid w:val="006F0AF1"/>
    <w:rsid w:val="00704022"/>
    <w:rsid w:val="007672B5"/>
    <w:rsid w:val="00826A97"/>
    <w:rsid w:val="008D0F3E"/>
    <w:rsid w:val="008F1C32"/>
    <w:rsid w:val="0092058D"/>
    <w:rsid w:val="00964B35"/>
    <w:rsid w:val="009765EC"/>
    <w:rsid w:val="009908D4"/>
    <w:rsid w:val="00A5317C"/>
    <w:rsid w:val="00A627AA"/>
    <w:rsid w:val="00AD4537"/>
    <w:rsid w:val="00B340C4"/>
    <w:rsid w:val="00B608C3"/>
    <w:rsid w:val="00BB54F2"/>
    <w:rsid w:val="00C35D31"/>
    <w:rsid w:val="00C92B3C"/>
    <w:rsid w:val="00CA5740"/>
    <w:rsid w:val="00CF38A9"/>
    <w:rsid w:val="00D475BA"/>
    <w:rsid w:val="00DD58EF"/>
    <w:rsid w:val="00E81DD7"/>
    <w:rsid w:val="00E87B25"/>
    <w:rsid w:val="00E92BDF"/>
    <w:rsid w:val="00F073B7"/>
    <w:rsid w:val="00F45BCA"/>
    <w:rsid w:val="00F53338"/>
    <w:rsid w:val="00F64493"/>
    <w:rsid w:val="00FC0B2B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DDF742-0B3F-4043-AFE8-097FCF49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4B3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2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7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Gierzak</dc:creator>
  <cp:keywords/>
  <dc:description/>
  <cp:lastModifiedBy>Ewelina Piechowicz</cp:lastModifiedBy>
  <cp:revision>4</cp:revision>
  <cp:lastPrinted>2025-04-18T08:37:00Z</cp:lastPrinted>
  <dcterms:created xsi:type="dcterms:W3CDTF">2026-05-04T09:50:00Z</dcterms:created>
  <dcterms:modified xsi:type="dcterms:W3CDTF">2026-05-05T10:21:00Z</dcterms:modified>
</cp:coreProperties>
</file>