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ogłasza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I ustne nieograniczone przetargi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na zbycie: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Nieruchomości gruntowej niezabudowanej, stanowiącej działkę gruntu nr 640/33 o pow. 1,5288 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ha, objętej księgą wieczystą nr GL1G/00118237/7, położonej w Pyskowicach na północ od ul. Lokalnej.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terenu w planie zagospodarowania przestrzennego miasta: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tereny zabudowy mieszkaniowej jednorodzinnej, symbol planu 6MN, użytek 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Uzbrojenie: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energia elektryczna - w drogach: działka nr 650/33 oraz ul. Lokalnej. Możliwość wykonania przyłączy do nieruchomości, po indywidualnym uzgodnieniu warunków podłączenia z dostawcami.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Najbliższa sieć wodociągowa i kanalizacji sanitarnej jest umieszczona w drodze ul. Poziomkowej i jest własnością prywatnego inwestora, a warunki podłączenia do prywatnych przewodów wod.-kan., będą mogły być wydane po uregulowaniu warunków korzystania z w/w przewodów przez PWiK Sp. z o.o.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Dla określenia szczegółowych warunków technicznych zaopatrzenia w wodę i odbiorów ścieków konieczne będzie podanie przez Inwestora ilości wody dla projektowanych nieruchomości. Podłączenie projektowanych nieruchomości do sieci wod.-kan. będzie wiązało się z koniecznością rozbudowy sieci wod.-kan. na koszt inwestora, a rozbudowa nie jest ujęta w wieloletnim planie rozwoju i modernizacji sieci PWiK Sp. z o.o. na lata 2019-2021.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Dostęp do drogi publicznej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- ul. Lokalnej: dojazd poprzez działkę nr 647/33 - symbol planu 7 KDD, 648/33 - symbol planu 6 KDD, 650/33 - symbol planu 1 KDZ. Poza ulicą Lokalną na odcinku niezbędnym do dojazdu pozostałe drogi są nieurządzone.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 nieruchomości wynosi: 862.100 zł., netto. Do wylicytowanej ceny doliczony zostanie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wadium wynosi: 90.000 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 zobowiązań.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Nieruchomości gruntowej niezabudowanej, stanowiącej działkę gruntu nr 641/33 o pow. 1,3491 ha, objętej księgą wieczystą nr GL1G/00118237/7 położonej w Pyskowicach, na północ od ul. Lokalnej.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Przeznaczenie terenu w planie zagospodarowania przestrzennego miasta: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tereny zabudowy mieszkaniowej jednorodzinnej, symbol planu 7MN, użytek R,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Uzbrojenie: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energia elektryczna - w drogach: działka nr 650/33 oraz ul. Lokalnej. Możliwość wykonania przyłączy do nieruchomości, po indywidualnym uzgodnieniu warunków podłączenia z dostawcami. Najbliższa sieć wodociągowa i kanalizacji sanitarnej jest umieszczona w drodze ul. Poziomkowej i jest własnością prywatnego inwestora, a warunki podłączenia do prywatnych przewodów wod.-kan. będą mogły być wydane po uregulowaniu warunków korzystania z w/w przewodów przez PWiK Sp. z o.o. Dla określenia szczegółowych warunków technicznych zaopatrzenia w wodę i odbiorów ścieków konieczne będzie podanie przez Inwestora ilości wody dla projektowanych nieruchomości. Podłączenie projektowanych nieruchomości do sieci wod.-kan. będzie wiązało się z koniecznością rozbudowy sieci wod.-kan. na koszt inwestora, a rozbudowa nie jest ujęta w wieloletnim planie rozwoju i modernizacji sieci PWiK Sp. z o.o. na lata 2019-2021.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Dostęp do drogi publicznej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-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ul. Lokalnej: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dojazd poprzez działkę nr 647/33 - symbol planu 7 KDD, 649/33 - symbol planu 5 KDD, 648/33 - symbol planu 6 KDD. Poza ulicą Lokalną na odcinku niezbędnym do dojazdu pozostałe drogi są nieurządzone.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 nieruchomości wynosi: 790.700 zł., netto. Do wylicytowanej ceny doliczony zostanie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wadium wynosi: 80.000 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 zobowiązań.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Nieruchomości gruntowej niezabudowanej, stanowiącej działkę gruntu nr 642/33 o pow. 1,1285 ha, objętej księgą wieczystą nr GL1G/00118237/7 położonej w Pyskowicach, na północ od ul. Lokalnej.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Przeznaczenie terenu w planie zagospodarowania przestrzennego miasta: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tereny zabudowy mieszkaniowej jednorodzinnej, symbol planu 8MN, użytek 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Uzbrojenie: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energia elektryczna - w drodze ul. Lokalnej. Możliwość wykonania przyłączy do nieruchomości, po indywidualnym uzgodnieniu warunków podłączenia z dostawcami. Sieć wodociągowa - w drodze ul. Lokalnej - dla określenia szczegółowych warunków technicznych zaopatrzenia w wodę i odbiorów ścieków konieczne będzie podanie przez Inwestora ilości wody dla projektowanych nieruchomości. Kanalizacji sanitarnej i deszczowej - brak.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Dostęp do drogi publicznej - ul. Lokalnej: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poprzez działkę nr 647/33 - symbol planu 7 KDD, 649/33 - symbol planu 5KDD. Poza ulicą Lokalną na odcinku niezbędnym do dojazdu pozostałe drogi są nieurządzone.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 nieruchomości wynosi: 670.100 zł., netto. Do wylicytowanej ceny doliczony zostanie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wadium wynosi: 70.000 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 zobowiązań.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Okazanie nieruchomości nastąpi 2.07.2020 r.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10.00 nieruchomość gruntowa dz. nr 640/33,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10.30 nieruchomość gruntowa dz. nr 641/33,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11.00 nieruchomość gruntowa dz.  nr 642/33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Przetargi odbędą się w dniu 15.07.2020 r. w sali sesyjnej - parter Urzędu Miasta Pyskowice, przy ul. Strzelców Bytomskich 3 (wejście od parkingu oznaczone jako Straż Miejska):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10.00   -  nieruchomość gruntowa dz. nr 640/33,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12.00 - nieruchomość gruntowa dz. nr 641/33,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 godz. 14.00 - nieruchomość gruntowa dz. nr 642/33.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Wylicytowane ceny sprzedaży nieruchomości płatne są najpóźniej do dnia zawarcia notarialnej umowy kupna - sprzedaży.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Warunkiem uczestnictwa w przetargu jest wpłata wadium przelewem na konto budżetu Miasta Pyskowice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nr 59 1020 2528 0000 0002 0480 4862 w PKO Bank Polski S.A - na każdą nieruchomość oddzielnie.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UWAGA!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Warunek wniesienia wadium uważa się za spełniony, gdy środki pieniężne znajdą się na rachunku organizatora przetargu najpóźniej w dniu 10.07.2020 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pokrywają nabywcy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Dodatkowych informacji udziela Urząd Miasta Pyskowice - Wydział Gospodarki Nieruchomościami i Rolnictwa, ul. Strzelców Byt. 3, pokój 319, tel. 32 332 60 72, 73.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osoby ustalone nabywcami nieruchomości nie dopełnią warunków uiszczenia ceny nieruchomości lub bez usprawiedliwienia nie stawią się w Kancelarii Notarialnej w oznaczonym dniu i godzinie, Burmistrz Miasta odstąpi od zawarcia umowy sprzedaży nieruchomości, a wpłacone wadium nie podlega zwrotowi.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może odwołać przetargi jedynie z ważnych powodów. W takim przypadku informacja o odwołaniu przetargów podająca przyczyny ich odwołania zostanie niezwłocznie podana do publicznej wiadomości.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Nin. ogłoszenie zostało również opublikowane na stronach internetowych Urzędu Miejskiego w Pyskowicach oraz tablicy ogłoszeń w budynku Urzędu Miejskiego przy ul. Strzelców Byt. 3 (II piętro).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3225D176-5951-48AF-A72E-D2E59D514CFE. Projekt</w:t>
          </w:r>
        </w:p>
      </w:tc>
      <w:tc>
        <w:tcPr>
          <w:tcW w:w="3289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LibreOffice/6.2.5.2$Windows_X86_64 LibreOffice_project/1ec314fa52f458adc18c4f025c545a4e8b22c159</Application>
  <Pages>1</Pages>
  <Words>0</Words>
  <Characters>0</Characters>
  <CharactersWithSpaces>0</CharactersWithSpaces>
  <Paragraphs>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2020-04-27T08:16:15Z</dcterms:created>
  <dc:creator>gnir7</dc:creator>
  <dc:description/>
  <dc:language>pl-PL</dc:language>
  <cp:lastModifiedBy/>
  <dcterms:modified xsi:type="dcterms:W3CDTF">2020-04-27T08:16:40Z</dcterms:modified>
  <cp:revision>2</cp:revision>
  <dc:subject>Burmistrz Miasta Pyskowice ogłasza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