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D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Przedmiar robót</w:t>
      </w:r>
      <w:r w:rsidRPr="003645DC">
        <w:rPr>
          <w:rFonts w:ascii="Times New Roman" w:hAnsi="Times New Roman" w:cs="Times New Roman"/>
          <w:sz w:val="24"/>
          <w:szCs w:val="24"/>
        </w:rPr>
        <w:t xml:space="preserve"> obejmuje prace związane z wymianą ogrodzenia Stadionu Sportowego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3645DC">
        <w:rPr>
          <w:rFonts w:ascii="Times New Roman" w:hAnsi="Times New Roman" w:cs="Times New Roman"/>
          <w:sz w:val="24"/>
          <w:szCs w:val="24"/>
        </w:rPr>
        <w:t>w Pyskowicach. Przewiduje się wykonanie następujących prac:</w:t>
      </w:r>
    </w:p>
    <w:p w:rsidR="003645DC" w:rsidRPr="003645D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DC" w:rsidRPr="003645DC" w:rsidRDefault="003645DC" w:rsidP="003645D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3645DC">
        <w:rPr>
          <w:rFonts w:ascii="Times New Roman" w:hAnsi="Times New Roman" w:cs="Times New Roman"/>
          <w:sz w:val="24"/>
          <w:szCs w:val="24"/>
        </w:rPr>
        <w:t xml:space="preserve">Usunięcie korzeni drzew i krzaków wzdłuż ogrodzenia, po stronie stadionu, </w:t>
      </w:r>
      <w:r>
        <w:rPr>
          <w:rFonts w:ascii="Times New Roman" w:hAnsi="Times New Roman" w:cs="Times New Roman"/>
          <w:sz w:val="24"/>
          <w:szCs w:val="24"/>
        </w:rPr>
        <w:br/>
      </w:r>
      <w:r w:rsidRPr="003645DC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5DC">
        <w:rPr>
          <w:rFonts w:ascii="Times New Roman" w:hAnsi="Times New Roman" w:cs="Times New Roman"/>
          <w:sz w:val="24"/>
          <w:szCs w:val="24"/>
        </w:rPr>
        <w:t>wywiezieniem i utylizacją.</w:t>
      </w:r>
    </w:p>
    <w:p w:rsidR="003645DC" w:rsidRDefault="003645DC" w:rsidP="003645D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3645DC">
        <w:rPr>
          <w:rFonts w:ascii="Times New Roman" w:hAnsi="Times New Roman" w:cs="Times New Roman"/>
          <w:sz w:val="24"/>
          <w:szCs w:val="24"/>
        </w:rPr>
        <w:t>Rozbiórka istniejącego ogrodzenia z paneli betonowych o długoś</w:t>
      </w:r>
      <w:r>
        <w:rPr>
          <w:rFonts w:ascii="Times New Roman" w:hAnsi="Times New Roman" w:cs="Times New Roman"/>
          <w:sz w:val="24"/>
          <w:szCs w:val="24"/>
        </w:rPr>
        <w:t>ci 20</w:t>
      </w:r>
      <w:r w:rsidRPr="003645DC">
        <w:rPr>
          <w:rFonts w:ascii="Times New Roman" w:hAnsi="Times New Roman" w:cs="Times New Roman"/>
          <w:sz w:val="24"/>
          <w:szCs w:val="24"/>
        </w:rPr>
        <w:t xml:space="preserve"> mb, </w:t>
      </w:r>
      <w:r>
        <w:rPr>
          <w:rFonts w:ascii="Times New Roman" w:hAnsi="Times New Roman" w:cs="Times New Roman"/>
          <w:sz w:val="24"/>
          <w:szCs w:val="24"/>
        </w:rPr>
        <w:br/>
      </w:r>
      <w:r w:rsidRPr="003645DC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5DC">
        <w:rPr>
          <w:rFonts w:ascii="Times New Roman" w:hAnsi="Times New Roman" w:cs="Times New Roman"/>
          <w:sz w:val="24"/>
          <w:szCs w:val="24"/>
        </w:rPr>
        <w:t xml:space="preserve">wyciągnięciem słupków (szyny kolejowe) i zasypaniem dziur po słupkach </w:t>
      </w:r>
      <w:r>
        <w:rPr>
          <w:rFonts w:ascii="Times New Roman" w:hAnsi="Times New Roman" w:cs="Times New Roman"/>
          <w:sz w:val="24"/>
          <w:szCs w:val="24"/>
        </w:rPr>
        <w:br/>
      </w:r>
      <w:r w:rsidRPr="003645D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5DC">
        <w:rPr>
          <w:rFonts w:ascii="Times New Roman" w:hAnsi="Times New Roman" w:cs="Times New Roman"/>
          <w:sz w:val="24"/>
          <w:szCs w:val="24"/>
        </w:rPr>
        <w:t>wyrównaniem terenu w osi ogrodzenia. Słupki szyn należy zdeponować w miejscu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5DC">
        <w:rPr>
          <w:rFonts w:ascii="Times New Roman" w:hAnsi="Times New Roman" w:cs="Times New Roman"/>
          <w:sz w:val="24"/>
          <w:szCs w:val="24"/>
        </w:rPr>
        <w:t>wskazanym przez Zamawiającego – stanowią jego własność. Płyty betonowe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5DC">
        <w:rPr>
          <w:rFonts w:ascii="Times New Roman" w:hAnsi="Times New Roman" w:cs="Times New Roman"/>
          <w:sz w:val="24"/>
          <w:szCs w:val="24"/>
        </w:rPr>
        <w:t>ogrodzenia należy wywieźć i zutylizować.</w:t>
      </w:r>
    </w:p>
    <w:p w:rsidR="003645DC" w:rsidRPr="003645DC" w:rsidRDefault="003645DC" w:rsidP="003645D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3645DC">
        <w:rPr>
          <w:rFonts w:ascii="Times New Roman" w:hAnsi="Times New Roman" w:cs="Times New Roman"/>
          <w:sz w:val="24"/>
          <w:szCs w:val="24"/>
        </w:rPr>
        <w:t>Wykonanie niwelacji nasypu wzdłuż zdemontowanego ogrodzenia wraz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5DC">
        <w:rPr>
          <w:rFonts w:ascii="Times New Roman" w:hAnsi="Times New Roman" w:cs="Times New Roman"/>
          <w:sz w:val="24"/>
          <w:szCs w:val="24"/>
        </w:rPr>
        <w:t>profilowaniem, analogicznie jak przy istniejącym ogrodzeniu z paneli stalowych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5DC">
        <w:rPr>
          <w:rFonts w:ascii="Times New Roman" w:hAnsi="Times New Roman" w:cs="Times New Roman"/>
          <w:sz w:val="24"/>
          <w:szCs w:val="24"/>
        </w:rPr>
        <w:t xml:space="preserve">(poziom góry skarpy </w:t>
      </w:r>
      <w:r w:rsidR="0082377D">
        <w:rPr>
          <w:rFonts w:ascii="Times New Roman" w:hAnsi="Times New Roman" w:cs="Times New Roman"/>
          <w:sz w:val="24"/>
          <w:szCs w:val="24"/>
        </w:rPr>
        <w:br/>
      </w:r>
      <w:r w:rsidRPr="003645DC">
        <w:rPr>
          <w:rFonts w:ascii="Times New Roman" w:hAnsi="Times New Roman" w:cs="Times New Roman"/>
          <w:sz w:val="24"/>
          <w:szCs w:val="24"/>
        </w:rPr>
        <w:t>oraz przeciwskarpa w kierunku ogrodzenia). Wywóz nadmiaru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5DC">
        <w:rPr>
          <w:rFonts w:ascii="Times New Roman" w:hAnsi="Times New Roman" w:cs="Times New Roman"/>
          <w:sz w:val="24"/>
          <w:szCs w:val="24"/>
        </w:rPr>
        <w:t xml:space="preserve">ziemi. Z uwagi </w:t>
      </w:r>
      <w:r w:rsidR="0082377D">
        <w:rPr>
          <w:rFonts w:ascii="Times New Roman" w:hAnsi="Times New Roman" w:cs="Times New Roman"/>
          <w:sz w:val="24"/>
          <w:szCs w:val="24"/>
        </w:rPr>
        <w:br/>
      </w:r>
      <w:r w:rsidRPr="003645DC">
        <w:rPr>
          <w:rFonts w:ascii="Times New Roman" w:hAnsi="Times New Roman" w:cs="Times New Roman"/>
          <w:sz w:val="24"/>
          <w:szCs w:val="24"/>
        </w:rPr>
        <w:t>na konieczność wjazdu na teren stadionu należy stosować koparki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5DC">
        <w:rPr>
          <w:rFonts w:ascii="Times New Roman" w:hAnsi="Times New Roman" w:cs="Times New Roman"/>
          <w:sz w:val="24"/>
          <w:szCs w:val="24"/>
        </w:rPr>
        <w:t>podwoziu kołowym, dla minimalizacji uszkodzenia toru bieżni. Należy przewidzieć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5DC">
        <w:rPr>
          <w:rFonts w:ascii="Times New Roman" w:hAnsi="Times New Roman" w:cs="Times New Roman"/>
          <w:sz w:val="24"/>
          <w:szCs w:val="24"/>
        </w:rPr>
        <w:t>naprawę ewentualnych uszkodzeń powstałych podczas prowadzenia prac.</w:t>
      </w:r>
    </w:p>
    <w:p w:rsidR="003645DC" w:rsidRDefault="003645DC" w:rsidP="003645D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45DC">
        <w:rPr>
          <w:rFonts w:ascii="Times New Roman" w:hAnsi="Times New Roman" w:cs="Times New Roman"/>
          <w:sz w:val="24"/>
          <w:szCs w:val="24"/>
        </w:rPr>
        <w:t>4. Wykonanie nowego ogrodzenia z paneli stalowych, analogicznie jak istniejące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5DC">
        <w:rPr>
          <w:rFonts w:ascii="Times New Roman" w:hAnsi="Times New Roman" w:cs="Times New Roman"/>
          <w:sz w:val="24"/>
          <w:szCs w:val="24"/>
        </w:rPr>
        <w:t>ogrodzenie. Wysokość ogrodzenia 4m, rozstaw słupków 2,5m. Należy zastosować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5DC">
        <w:rPr>
          <w:rFonts w:ascii="Times New Roman" w:hAnsi="Times New Roman" w:cs="Times New Roman"/>
          <w:sz w:val="24"/>
          <w:szCs w:val="24"/>
        </w:rPr>
        <w:t>rozwiązanie systemowe jednego producenta, posiadające stosowne aprobaty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5DC">
        <w:rPr>
          <w:rFonts w:ascii="Times New Roman" w:hAnsi="Times New Roman" w:cs="Times New Roman"/>
          <w:sz w:val="24"/>
          <w:szCs w:val="24"/>
        </w:rPr>
        <w:t>dopuszczenia do stosowania. Uchwyty do paneli należy zastosować ze stali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5DC">
        <w:rPr>
          <w:rFonts w:ascii="Times New Roman" w:hAnsi="Times New Roman" w:cs="Times New Roman"/>
          <w:sz w:val="24"/>
          <w:szCs w:val="24"/>
        </w:rPr>
        <w:t>nierdzewnej. Ogrodzenie montować od strony istniejącego ciągu wzdłuż boiska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5DC">
        <w:rPr>
          <w:rFonts w:ascii="Times New Roman" w:hAnsi="Times New Roman" w:cs="Times New Roman"/>
          <w:sz w:val="24"/>
          <w:szCs w:val="24"/>
        </w:rPr>
        <w:t>pełnymi panelami, od strony ul. Pod Stadionem dopasować połączenie z ogrodzeniem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5DC">
        <w:rPr>
          <w:rFonts w:ascii="Times New Roman" w:hAnsi="Times New Roman" w:cs="Times New Roman"/>
          <w:sz w:val="24"/>
          <w:szCs w:val="24"/>
        </w:rPr>
        <w:t>poprzecznym. Ogrodzenie fundować zgodnie z jego aprobatą techniczną i wytycznymi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5DC">
        <w:rPr>
          <w:rFonts w:ascii="Times New Roman" w:hAnsi="Times New Roman" w:cs="Times New Roman"/>
          <w:sz w:val="24"/>
          <w:szCs w:val="24"/>
        </w:rPr>
        <w:t>producenta.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5DC" w:rsidRDefault="003645DC" w:rsidP="003645D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645DC" w:rsidRDefault="003645DC" w:rsidP="003645D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Przedmiar robót</w:t>
      </w:r>
      <w:r w:rsidRPr="003645DC">
        <w:rPr>
          <w:rFonts w:ascii="Times New Roman" w:hAnsi="Times New Roman" w:cs="Times New Roman"/>
          <w:sz w:val="24"/>
          <w:szCs w:val="24"/>
        </w:rPr>
        <w:t xml:space="preserve"> opracowano w oparci</w:t>
      </w:r>
      <w:r>
        <w:rPr>
          <w:rFonts w:ascii="Times New Roman" w:hAnsi="Times New Roman" w:cs="Times New Roman"/>
          <w:sz w:val="24"/>
          <w:szCs w:val="24"/>
        </w:rPr>
        <w:t xml:space="preserve">u o pomiary dokonane w terenie. </w:t>
      </w:r>
    </w:p>
    <w:p w:rsidR="007D6C65" w:rsidRPr="003645DC" w:rsidRDefault="003645DC" w:rsidP="003645D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45DC">
        <w:rPr>
          <w:rFonts w:ascii="Times New Roman" w:hAnsi="Times New Roman" w:cs="Times New Roman"/>
          <w:sz w:val="24"/>
          <w:szCs w:val="24"/>
        </w:rPr>
        <w:t>Przywołane nazwy własne materiałów należy traktować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5DC">
        <w:rPr>
          <w:rFonts w:ascii="Times New Roman" w:hAnsi="Times New Roman" w:cs="Times New Roman"/>
          <w:sz w:val="24"/>
          <w:szCs w:val="24"/>
        </w:rPr>
        <w:t>jako przykładowe.</w:t>
      </w:r>
    </w:p>
    <w:sectPr w:rsidR="007D6C65" w:rsidRPr="003645DC" w:rsidSect="008B0C96">
      <w:pgSz w:w="11906" w:h="16838"/>
      <w:pgMar w:top="1417" w:right="1417" w:bottom="1417" w:left="1417" w:header="567" w:footer="56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3645DC"/>
    <w:rsid w:val="000561A1"/>
    <w:rsid w:val="00064917"/>
    <w:rsid w:val="002D0F44"/>
    <w:rsid w:val="0034688D"/>
    <w:rsid w:val="00354775"/>
    <w:rsid w:val="003645DC"/>
    <w:rsid w:val="00552D96"/>
    <w:rsid w:val="00611DF7"/>
    <w:rsid w:val="00704BBB"/>
    <w:rsid w:val="0082377D"/>
    <w:rsid w:val="008B0C96"/>
    <w:rsid w:val="008E132B"/>
    <w:rsid w:val="00CF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BASIA</cp:lastModifiedBy>
  <cp:revision>3</cp:revision>
  <cp:lastPrinted>2020-04-20T08:44:00Z</cp:lastPrinted>
  <dcterms:created xsi:type="dcterms:W3CDTF">2020-04-16T07:53:00Z</dcterms:created>
  <dcterms:modified xsi:type="dcterms:W3CDTF">2020-04-20T08:44:00Z</dcterms:modified>
</cp:coreProperties>
</file>