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9866"/>
      </w:tblGrid>
      <w:tr>
        <w:trPr/>
        <w:tc>
          <w:tcPr>
            <w:tcW w:w="9866" w:type="dxa"/>
            <w:tcBorders/>
            <w:shd w:fill="auto" w:val="clear"/>
          </w:tcPr>
          <w:p>
            <w:pPr>
              <w:pStyle w:val="Normal"/>
              <w:spacing w:before="0" w:after="0"/>
              <w:ind w:left="5669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u w:val="thick"/>
              </w:rPr>
            </w:pPr>
            <w:r>
              <w:rPr>
                <w:rFonts w:eastAsia="Times New Roman" w:cs="Times New Roman"/>
                <w:b w:val="false"/>
                <w:i w:val="false"/>
                <w:sz w:val="20"/>
                <w:u w:val="none"/>
              </w:rPr>
            </w:r>
          </w:p>
          <w:p>
            <w:pPr>
              <w:pStyle w:val="Normal"/>
              <w:spacing w:before="0" w:after="0"/>
              <w:ind w:left="566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i w:val="false"/>
                <w:sz w:val="20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position w:val="0"/>
          <w:sz w:val="22"/>
          <w:sz w:val="22"/>
          <w:vertAlign w:val="baseline"/>
        </w:rPr>
        <w:t>O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Burmistrz Miasta Pyskowice ogłasza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I ustny nieograniczony przetarg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na zbycie nieruchomości gruntowej zabudowanej dwoma budynkami gospodarczymi oraz tymczasowymi budynkami o konstrukcji drewnianej (gospodarcze) o pow. 52 m2, zagospodarowanej obiektami sportowymi - 3 korty tenisowe i boisko do koszykówki, usytuowanej na działkach nr 1409/95, 567/95, 568/95 i 569/95 o łącznej pow. 0,5634 ha, objętej księgą wieczystą nr GL1G/00035975/6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Przezn. w planie zagospod. przestrzennego miasta: teren przeznaczony na cele usługowe sportu i rekreacji, w rejestrze gruntów stanowi BZ - tereny rekreacyjno-wypoczynowe. Wzdłuż wschodniej granicy dz. nr 1409/95 niewielki fragment przeznaczony jest pod zabudowę produkcyjno-usługową i składowo-magazynową, a w południowej części dz. nr 569/95 jest fragment przeznaczony pod teren zieleni urządzonej i teren wód powierzchniowych śródlądowych.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Uzbrojenie nieruchomości: sieć elektroenergetyczna, kanalizacyjna i wodociągowa.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Nieruchomość posiada dostęp do drogi publicznej od strony ul. Kardynała Stefana Wyszyńskiego poprzez działkę nr 1393/5 oraz po części działki nr 1134/50 (obie w/w działki stanowią własność Gminy Pyskowice).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Cena wywoławcza nieruchomości wynosi: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490.000 zł.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Wysokość wadium wynosi: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50.000 zł., (w pieniądzu).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Nieruchomość jest wolna od obciążeń i zobowiązań.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Okazanie nieruchomości nastąpi 14.11.2019 r.  o godz. 9.00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Wylicytowana cena sprzedaży nieruchomości płatna jest najpóźniej do dnia zawarcia notarialnej umowy kupna-sprzedaży.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 xml:space="preserve">Przetarg odbędzie się w dniu 28.11.2019 r. w sali nr 325 - II piętro - Urzędu Miasta Pyskowice, przy ul. Strzelców Bytomskich 3  o godz. 10.00 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Warunkiem uczestnictwa w przetargu jest wpłata wadium przelewem na konto budżetu Miasta Pyskowice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nr 59 1020 2528 0000 0002 0480 4862 w PKO Bank Polski S.A. 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UWAGA!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Warunek wniesienia wadium uważa się za spełniony, gdy środki pieniężne znajdą się na rachunku organizatora przetargu najpóźniej w dniu 22.11.2019 r.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Wadium wniesione w pieniądzu przez uczestnika, który wygra przetarg będzie zarachowane na poczet ceny nabywanej nieruchomości.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Koszty notarialnej umowy sprzedaży pokrywają nabywcy nieruchomości.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Dodatkowych informacji udziela Urząd Miasta Pyskowice - Wydział Gospodarki Nieruchomościami i Rolnictwa, ul. Strzelców Byt. 3, pokój 331, tel. 32 332 60 70.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Jeżeli osoby ustalone nabywcami nieruchomości nie dopełnią warunków uiszczenia ceny nieruchomości lub bez usprawiedliwienia nie stawią się w Kancelarii Notarialnej w oznaczonym dniu i godzinie, Burmistrz Miasta odstąpi od zawarcia umowy sprzedaży nieruchomości, a wpłacone wadium nie podlega zwrotowi.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Burmistrz Miasta Pyskowice może odwołać przetarg jedynie z ważnych powodów. W takim przypadku informacja o odwołaniu przetargu podająca przyczyny jego odwołania zostanie niezwłocznie podana do publicznej wiadomości.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Nin. ogłoszenie zostało również opublikowane na stronach internetowych Urzędu Miejskiego w Pyskowicach oraz tablicy ogłoszeń w budynku Urzędu Miejskiego przy ul. Strzelców Byt. 3 (II piętro).</w:t>
      </w:r>
    </w:p>
    <w:sectPr>
      <w:footerReference w:type="default" r:id="rId2"/>
      <w:type w:val="nextPage"/>
      <w:pgSz w:w="11906" w:h="16838"/>
      <w:pgMar w:left="1020" w:right="1020" w:header="0" w:top="1417" w:footer="708" w:bottom="10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100" w:type="dxa"/>
        <w:left w:w="108" w:type="dxa"/>
        <w:bottom w:w="0" w:type="dxa"/>
        <w:right w:w="108" w:type="dxa"/>
      </w:tblCellMar>
    </w:tblPr>
    <w:tblGrid>
      <w:gridCol w:w="6576"/>
      <w:gridCol w:w="3289"/>
    </w:tblGrid>
    <w:tr>
      <w:trPr/>
      <w:tc>
        <w:tcPr>
          <w:tcW w:w="6576" w:type="dxa"/>
          <w:tcBorders>
            <w:top w:val="single" w:sz="2" w:space="0" w:color="000000"/>
          </w:tcBorders>
          <w:shd w:fill="auto" w:val="clear"/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>Id: 4AD50D9A-FD8E-45AA-BCB0-F1CFA493FED2. Projekt</w:t>
          </w:r>
        </w:p>
      </w:tc>
      <w:tc>
        <w:tcPr>
          <w:tcW w:w="3289" w:type="dxa"/>
          <w:tcBorders>
            <w:top w:val="single" w:sz="2" w:space="0" w:color="000000"/>
          </w:tcBorders>
          <w:shd w:fill="auto" w:val="clear"/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</w:r>
        </w:p>
      </w:tc>
    </w:tr>
  </w:tbl>
  <w:p>
    <w:pPr>
      <w:pStyle w:val="Normal"/>
      <w:rPr>
        <w:rFonts w:ascii="Times New Roman" w:hAnsi="Times New Roman" w:eastAsia="Times New Roman" w:cs="Times New Roman"/>
        <w:b w:val="false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LibreOffice/6.2.5.2$Windows_X86_64 LibreOffice_project/1ec314fa52f458adc18c4f025c545a4e8b22c159</Application>
  <Pages>1</Pages>
  <Words>0</Words>
  <Characters>0</Characters>
  <CharactersWithSpaces>0</CharactersWithSpaces>
  <Paragraphs>1</Paragraphs>
  <Company>Burmistrz Miasta Pyskowice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2019-09-19T16:01:47Z</dcterms:created>
  <dc:creator>gnir7</dc:creator>
  <dc:description/>
  <dc:language>pl-PL</dc:language>
  <cp:lastModifiedBy/>
  <dcterms:modified xsi:type="dcterms:W3CDTF">2019-09-19T16:02:37Z</dcterms:modified>
  <cp:revision>2</cp:revision>
  <dc:subject>Burmistrz Miasta Pyskowice ogłasza</dc:subject>
  <dc:title>Zarządzenie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Miasta Pyskowice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