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E5" w:rsidRPr="00A679B0" w:rsidRDefault="004220E5" w:rsidP="004220E5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679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679B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79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Ogłoszenie o naborze na stanowisko księgowego</w:t>
      </w:r>
    </w:p>
    <w:p w:rsidR="004220E5" w:rsidRPr="00A679B0" w:rsidRDefault="004220E5" w:rsidP="004220E5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9B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w Zespole Obsługi Placówek Oświatowych w Pyskowicach</w:t>
      </w:r>
    </w:p>
    <w:p w:rsidR="004220E5" w:rsidRDefault="004220E5" w:rsidP="004220E5">
      <w:pPr>
        <w:jc w:val="both"/>
        <w:rPr>
          <w:b/>
          <w:sz w:val="28"/>
          <w:szCs w:val="28"/>
        </w:rPr>
      </w:pPr>
    </w:p>
    <w:p w:rsidR="004220E5" w:rsidRDefault="004220E5" w:rsidP="004220E5">
      <w:pPr>
        <w:jc w:val="both"/>
        <w:rPr>
          <w:b/>
          <w:sz w:val="28"/>
          <w:szCs w:val="28"/>
        </w:rPr>
      </w:pPr>
    </w:p>
    <w:p w:rsidR="001D20C8" w:rsidRDefault="004220E5" w:rsidP="00A679B0">
      <w:pPr>
        <w:jc w:val="center"/>
      </w:pPr>
      <w:r w:rsidRPr="001D20C8">
        <w:t xml:space="preserve">Dyrektor Zespołu Obsługi Placówek Oświatowych w Pyskowicach </w:t>
      </w:r>
    </w:p>
    <w:p w:rsidR="003B12E2" w:rsidRPr="001D20C8" w:rsidRDefault="004220E5" w:rsidP="00A679B0">
      <w:pPr>
        <w:jc w:val="center"/>
      </w:pPr>
      <w:r w:rsidRPr="001D20C8">
        <w:t>ogłasza nabór</w:t>
      </w:r>
      <w:r w:rsidR="00C173CB" w:rsidRPr="001D20C8">
        <w:t xml:space="preserve"> </w:t>
      </w:r>
      <w:r w:rsidR="003B12E2" w:rsidRPr="001D20C8">
        <w:t>na stanowisko księgowego</w:t>
      </w:r>
    </w:p>
    <w:p w:rsidR="004220E5" w:rsidRPr="001D20C8" w:rsidRDefault="003B12E2" w:rsidP="00A679B0">
      <w:pPr>
        <w:jc w:val="center"/>
      </w:pPr>
      <w:r w:rsidRPr="001D20C8">
        <w:t xml:space="preserve"> </w:t>
      </w:r>
    </w:p>
    <w:p w:rsidR="00A679B0" w:rsidRDefault="004220E5" w:rsidP="008451CE">
      <w:pPr>
        <w:jc w:val="both"/>
        <w:rPr>
          <w:b/>
        </w:rPr>
      </w:pPr>
      <w:r w:rsidRPr="001D20C8">
        <w:rPr>
          <w:b/>
        </w:rPr>
        <w:t xml:space="preserve">I.    Nazwa i adres jednostki: </w:t>
      </w:r>
    </w:p>
    <w:p w:rsidR="001D20C8" w:rsidRPr="001D20C8" w:rsidRDefault="001D20C8" w:rsidP="008451CE">
      <w:pPr>
        <w:jc w:val="both"/>
        <w:rPr>
          <w:b/>
        </w:rPr>
      </w:pPr>
    </w:p>
    <w:p w:rsidR="004220E5" w:rsidRPr="001D20C8" w:rsidRDefault="004220E5" w:rsidP="008451CE">
      <w:pPr>
        <w:jc w:val="both"/>
      </w:pPr>
      <w:r w:rsidRPr="001D20C8">
        <w:t>Zesp</w:t>
      </w:r>
      <w:r w:rsidR="00A679B0" w:rsidRPr="001D20C8">
        <w:t xml:space="preserve">ół Obsługi Placówek Oświatowych, </w:t>
      </w:r>
      <w:r w:rsidRPr="001D20C8">
        <w:t>44-120</w:t>
      </w:r>
      <w:r w:rsidR="00A679B0" w:rsidRPr="001D20C8">
        <w:t xml:space="preserve">  </w:t>
      </w:r>
      <w:r w:rsidRPr="001D20C8">
        <w:t>Pyskowice</w:t>
      </w:r>
      <w:r w:rsidR="00A679B0" w:rsidRPr="001D20C8">
        <w:t>,</w:t>
      </w:r>
      <w:r w:rsidRPr="001D20C8">
        <w:t xml:space="preserve"> ul. Strzelców Bytomskich 3.</w:t>
      </w:r>
    </w:p>
    <w:p w:rsidR="004220E5" w:rsidRPr="001D20C8" w:rsidRDefault="004220E5" w:rsidP="008451CE">
      <w:pPr>
        <w:jc w:val="both"/>
      </w:pPr>
    </w:p>
    <w:p w:rsidR="004220E5" w:rsidRDefault="004220E5" w:rsidP="008451CE">
      <w:pPr>
        <w:jc w:val="both"/>
        <w:rPr>
          <w:b/>
        </w:rPr>
      </w:pPr>
      <w:r w:rsidRPr="001D20C8">
        <w:rPr>
          <w:b/>
        </w:rPr>
        <w:t>II.  Określenie stanowiska:</w:t>
      </w:r>
    </w:p>
    <w:p w:rsidR="001D20C8" w:rsidRPr="001D20C8" w:rsidRDefault="001D20C8" w:rsidP="008451CE">
      <w:pPr>
        <w:jc w:val="both"/>
        <w:rPr>
          <w:b/>
        </w:rPr>
      </w:pPr>
    </w:p>
    <w:p w:rsidR="004220E5" w:rsidRPr="001D20C8" w:rsidRDefault="008451CE" w:rsidP="008451CE">
      <w:pPr>
        <w:numPr>
          <w:ilvl w:val="0"/>
          <w:numId w:val="7"/>
        </w:numPr>
        <w:jc w:val="both"/>
      </w:pPr>
      <w:r w:rsidRPr="001D20C8">
        <w:t>księgowy;</w:t>
      </w:r>
    </w:p>
    <w:p w:rsidR="004220E5" w:rsidRPr="001D20C8" w:rsidRDefault="004220E5" w:rsidP="008451CE">
      <w:pPr>
        <w:numPr>
          <w:ilvl w:val="0"/>
          <w:numId w:val="7"/>
        </w:numPr>
        <w:jc w:val="both"/>
      </w:pPr>
      <w:r w:rsidRPr="001D20C8">
        <w:t>wymiar czasu pracy - 1</w:t>
      </w:r>
      <w:r w:rsidR="008451CE" w:rsidRPr="001D20C8">
        <w:t xml:space="preserve"> etat, pełny wymiar czasu pracy;</w:t>
      </w:r>
    </w:p>
    <w:p w:rsidR="004220E5" w:rsidRPr="001D20C8" w:rsidRDefault="004220E5" w:rsidP="008451CE">
      <w:pPr>
        <w:numPr>
          <w:ilvl w:val="0"/>
          <w:numId w:val="7"/>
        </w:numPr>
        <w:jc w:val="both"/>
      </w:pPr>
      <w:r w:rsidRPr="001D20C8">
        <w:t xml:space="preserve">rodzaj umowy: pierwsza umowa o pracę zawarta zostanie na czas określony, </w:t>
      </w:r>
      <w:r w:rsidR="001D20C8">
        <w:t xml:space="preserve">                   </w:t>
      </w:r>
      <w:r w:rsidRPr="001D20C8">
        <w:t>z możliwością zawarcia kole</w:t>
      </w:r>
      <w:r w:rsidR="008451CE" w:rsidRPr="001D20C8">
        <w:t>jnej umowy na czas nieokreślony;</w:t>
      </w:r>
    </w:p>
    <w:p w:rsidR="004220E5" w:rsidRPr="001D20C8" w:rsidRDefault="004220E5" w:rsidP="008451CE">
      <w:pPr>
        <w:numPr>
          <w:ilvl w:val="0"/>
          <w:numId w:val="7"/>
        </w:numPr>
        <w:jc w:val="both"/>
      </w:pPr>
      <w:r w:rsidRPr="001D20C8">
        <w:t>zakres zadań wykonywanych na stanowisku pracy:</w:t>
      </w:r>
    </w:p>
    <w:p w:rsidR="00C173CB" w:rsidRPr="001D20C8" w:rsidRDefault="004220E5" w:rsidP="008451CE">
      <w:pPr>
        <w:numPr>
          <w:ilvl w:val="1"/>
          <w:numId w:val="7"/>
        </w:numPr>
        <w:jc w:val="both"/>
      </w:pPr>
      <w:r w:rsidRPr="001D20C8">
        <w:t>przyjmowanie, dekretowanie, sprawdzanie dokumentów księgowych</w:t>
      </w:r>
      <w:r w:rsidR="00C173CB" w:rsidRPr="001D20C8">
        <w:t xml:space="preserve"> </w:t>
      </w:r>
      <w:r w:rsidRPr="001D20C8">
        <w:t xml:space="preserve">pod względem formalnym i rachunkowym oraz ich księgowanie,                </w:t>
      </w:r>
    </w:p>
    <w:p w:rsidR="004220E5" w:rsidRPr="001D20C8" w:rsidRDefault="004220E5" w:rsidP="008451CE">
      <w:pPr>
        <w:numPr>
          <w:ilvl w:val="1"/>
          <w:numId w:val="7"/>
        </w:numPr>
        <w:jc w:val="both"/>
      </w:pPr>
      <w:r w:rsidRPr="001D20C8">
        <w:t>przygotowywanie danych do spra</w:t>
      </w:r>
      <w:r w:rsidR="00C173CB" w:rsidRPr="001D20C8">
        <w:t xml:space="preserve">wozdań budżetowych, finansowych,  </w:t>
      </w:r>
      <w:r w:rsidR="001D20C8" w:rsidRPr="001D20C8">
        <w:t>GUS,</w:t>
      </w:r>
    </w:p>
    <w:p w:rsidR="004220E5" w:rsidRPr="001D20C8" w:rsidRDefault="004220E5" w:rsidP="001D20C8">
      <w:pPr>
        <w:numPr>
          <w:ilvl w:val="1"/>
          <w:numId w:val="7"/>
        </w:numPr>
        <w:jc w:val="both"/>
      </w:pPr>
      <w:r w:rsidRPr="001D20C8">
        <w:t xml:space="preserve">prowadzenie i uzgadnianie stanów kont środków trwałych </w:t>
      </w:r>
      <w:r w:rsidR="008451CE" w:rsidRPr="001D20C8">
        <w:t xml:space="preserve">                          </w:t>
      </w:r>
      <w:r w:rsidR="001D20C8" w:rsidRPr="001D20C8">
        <w:t>w obsługiwanych  jednostkach,</w:t>
      </w:r>
    </w:p>
    <w:p w:rsidR="004220E5" w:rsidRPr="001D20C8" w:rsidRDefault="004220E5" w:rsidP="001D20C8">
      <w:pPr>
        <w:numPr>
          <w:ilvl w:val="1"/>
          <w:numId w:val="7"/>
        </w:numPr>
        <w:jc w:val="both"/>
      </w:pPr>
      <w:r w:rsidRPr="001D20C8">
        <w:t>przygotowywanie danych finans</w:t>
      </w:r>
      <w:r w:rsidR="001D20C8" w:rsidRPr="001D20C8">
        <w:t>owych w zakresie kosztów do SIO,</w:t>
      </w:r>
    </w:p>
    <w:p w:rsidR="004220E5" w:rsidRPr="001D20C8" w:rsidRDefault="004220E5" w:rsidP="001D20C8">
      <w:pPr>
        <w:numPr>
          <w:ilvl w:val="1"/>
          <w:numId w:val="7"/>
        </w:numPr>
        <w:jc w:val="both"/>
      </w:pPr>
      <w:r w:rsidRPr="001D20C8">
        <w:t>prowadzenie spraw podatku od</w:t>
      </w:r>
      <w:r w:rsidR="001D20C8" w:rsidRPr="001D20C8">
        <w:t xml:space="preserve"> towarów i usług VAT,</w:t>
      </w:r>
    </w:p>
    <w:p w:rsidR="004220E5" w:rsidRPr="001D20C8" w:rsidRDefault="004220E5" w:rsidP="001D20C8">
      <w:pPr>
        <w:numPr>
          <w:ilvl w:val="1"/>
          <w:numId w:val="7"/>
        </w:numPr>
        <w:jc w:val="both"/>
      </w:pPr>
      <w:r w:rsidRPr="001D20C8">
        <w:t>współpraca z jednostkami obsługiwanymi.</w:t>
      </w:r>
    </w:p>
    <w:p w:rsidR="004220E5" w:rsidRPr="001D20C8" w:rsidRDefault="004220E5" w:rsidP="008451CE">
      <w:pPr>
        <w:jc w:val="both"/>
      </w:pPr>
    </w:p>
    <w:p w:rsidR="004220E5" w:rsidRDefault="004220E5" w:rsidP="008451CE">
      <w:pPr>
        <w:jc w:val="both"/>
        <w:rPr>
          <w:b/>
        </w:rPr>
      </w:pPr>
      <w:r w:rsidRPr="001D20C8">
        <w:rPr>
          <w:b/>
        </w:rPr>
        <w:t>III. Określenie  wymagań związanych ze stanowiskiem:</w:t>
      </w:r>
    </w:p>
    <w:p w:rsidR="001D20C8" w:rsidRPr="001D20C8" w:rsidRDefault="001D20C8" w:rsidP="008451CE">
      <w:pPr>
        <w:jc w:val="both"/>
        <w:rPr>
          <w:b/>
        </w:rPr>
      </w:pPr>
    </w:p>
    <w:p w:rsidR="004220E5" w:rsidRPr="001D20C8" w:rsidRDefault="004220E5" w:rsidP="008451CE">
      <w:pPr>
        <w:numPr>
          <w:ilvl w:val="0"/>
          <w:numId w:val="8"/>
        </w:numPr>
        <w:jc w:val="both"/>
      </w:pPr>
      <w:r w:rsidRPr="001D20C8">
        <w:t>wymagania niezbędne:</w:t>
      </w:r>
    </w:p>
    <w:p w:rsidR="004220E5" w:rsidRPr="001D20C8" w:rsidRDefault="008451CE" w:rsidP="008451CE">
      <w:pPr>
        <w:numPr>
          <w:ilvl w:val="1"/>
          <w:numId w:val="8"/>
        </w:numPr>
        <w:jc w:val="both"/>
      </w:pPr>
      <w:r w:rsidRPr="001D20C8">
        <w:t xml:space="preserve">ukończone wyższe studia ekonomiczne na kierunku finanse lub rachunkowość oraz </w:t>
      </w:r>
      <w:r w:rsidR="004220E5" w:rsidRPr="001D20C8">
        <w:t xml:space="preserve">co najmniej 2 lata stażu pracy w księgowości lub </w:t>
      </w:r>
      <w:r w:rsidRPr="001D20C8">
        <w:t xml:space="preserve">wykształcenie średnie o profilu ogólnym lub ekonomicznym </w:t>
      </w:r>
      <w:r w:rsidR="004220E5" w:rsidRPr="001D20C8">
        <w:t xml:space="preserve"> i co najmn</w:t>
      </w:r>
      <w:r w:rsidRPr="001D20C8">
        <w:t xml:space="preserve">iej 6 lat stażu pracy </w:t>
      </w:r>
      <w:r w:rsidR="00C173CB" w:rsidRPr="001D20C8">
        <w:t>w księgo</w:t>
      </w:r>
      <w:r w:rsidR="004220E5" w:rsidRPr="001D20C8">
        <w:t>wości,</w:t>
      </w:r>
    </w:p>
    <w:p w:rsidR="004220E5" w:rsidRPr="001D20C8" w:rsidRDefault="004220E5" w:rsidP="008451CE">
      <w:pPr>
        <w:numPr>
          <w:ilvl w:val="1"/>
          <w:numId w:val="8"/>
        </w:numPr>
        <w:jc w:val="both"/>
      </w:pPr>
      <w:r w:rsidRPr="001D20C8">
        <w:t>nieposzlakowana opinia,</w:t>
      </w:r>
    </w:p>
    <w:p w:rsidR="004220E5" w:rsidRPr="001D20C8" w:rsidRDefault="004220E5" w:rsidP="00322E72">
      <w:pPr>
        <w:numPr>
          <w:ilvl w:val="1"/>
          <w:numId w:val="8"/>
        </w:numPr>
        <w:jc w:val="both"/>
      </w:pPr>
      <w:r w:rsidRPr="001D20C8">
        <w:t>posiadanie obywatelstwa polskiego,</w:t>
      </w:r>
    </w:p>
    <w:p w:rsidR="004220E5" w:rsidRPr="001D20C8" w:rsidRDefault="004220E5" w:rsidP="00322E72">
      <w:pPr>
        <w:numPr>
          <w:ilvl w:val="1"/>
          <w:numId w:val="8"/>
        </w:numPr>
        <w:jc w:val="both"/>
      </w:pPr>
      <w:r w:rsidRPr="001D20C8">
        <w:t>posiadanie pełnej zdoln</w:t>
      </w:r>
      <w:r w:rsidR="00322E72" w:rsidRPr="001D20C8">
        <w:t xml:space="preserve">ości do czynności prawnych oraz </w:t>
      </w:r>
      <w:r w:rsidRPr="001D20C8">
        <w:t xml:space="preserve">korzystanie </w:t>
      </w:r>
      <w:r w:rsidR="00322E72" w:rsidRPr="001D20C8">
        <w:t xml:space="preserve"> </w:t>
      </w:r>
      <w:r w:rsidR="001D20C8">
        <w:t xml:space="preserve">                  </w:t>
      </w:r>
      <w:r w:rsidRPr="001D20C8">
        <w:t>z pełni praw publicznych,</w:t>
      </w:r>
    </w:p>
    <w:p w:rsidR="001D20C8" w:rsidRPr="001D20C8" w:rsidRDefault="004220E5" w:rsidP="001D20C8">
      <w:pPr>
        <w:numPr>
          <w:ilvl w:val="1"/>
          <w:numId w:val="8"/>
        </w:numPr>
        <w:jc w:val="both"/>
      </w:pPr>
      <w:r w:rsidRPr="001D20C8">
        <w:t xml:space="preserve">niekaralność za umyślne przestępstwo  ścigane z oskarżenia </w:t>
      </w:r>
      <w:r w:rsidR="00C173CB" w:rsidRPr="001D20C8">
        <w:t>publiczne</w:t>
      </w:r>
      <w:r w:rsidRPr="001D20C8">
        <w:t>go lub umyślne przestępstwo skarbowe;</w:t>
      </w:r>
    </w:p>
    <w:p w:rsidR="004220E5" w:rsidRPr="001D20C8" w:rsidRDefault="004220E5" w:rsidP="008451CE">
      <w:pPr>
        <w:jc w:val="both"/>
      </w:pPr>
    </w:p>
    <w:p w:rsidR="004220E5" w:rsidRPr="001D20C8" w:rsidRDefault="004220E5" w:rsidP="008451CE">
      <w:pPr>
        <w:jc w:val="both"/>
      </w:pPr>
      <w:r w:rsidRPr="001D20C8">
        <w:t xml:space="preserve">           2.  wymagania dodatkowe:</w:t>
      </w:r>
    </w:p>
    <w:p w:rsidR="004220E5" w:rsidRPr="001D20C8" w:rsidRDefault="004220E5" w:rsidP="00322E72">
      <w:pPr>
        <w:pStyle w:val="Akapitzlist"/>
        <w:numPr>
          <w:ilvl w:val="0"/>
          <w:numId w:val="11"/>
        </w:numPr>
        <w:jc w:val="both"/>
      </w:pPr>
      <w:r w:rsidRPr="001D20C8">
        <w:t>znajomość regulacji prawnych z zakresu:</w:t>
      </w:r>
    </w:p>
    <w:p w:rsidR="004220E5" w:rsidRPr="001D20C8" w:rsidRDefault="004220E5" w:rsidP="00322E72">
      <w:pPr>
        <w:pStyle w:val="Akapitzlist"/>
        <w:ind w:left="2160"/>
        <w:jc w:val="both"/>
      </w:pPr>
      <w:r w:rsidRPr="001D20C8">
        <w:t>- ustawy z dnia 27 sierpnia 2009 r. o finansach publicznych</w:t>
      </w:r>
    </w:p>
    <w:p w:rsidR="004220E5" w:rsidRPr="001D20C8" w:rsidRDefault="004220E5" w:rsidP="00322E72">
      <w:pPr>
        <w:pStyle w:val="Akapitzlist"/>
        <w:ind w:left="2160"/>
        <w:jc w:val="both"/>
      </w:pPr>
      <w:r w:rsidRPr="001D20C8">
        <w:t>- ustawy z dnia 29 września 1994 r. o rachunkowości</w:t>
      </w:r>
    </w:p>
    <w:p w:rsidR="004220E5" w:rsidRPr="001D20C8" w:rsidRDefault="004220E5" w:rsidP="00322E72">
      <w:pPr>
        <w:pStyle w:val="Akapitzlist"/>
        <w:ind w:left="2160"/>
        <w:jc w:val="both"/>
      </w:pPr>
      <w:r w:rsidRPr="001D20C8">
        <w:t xml:space="preserve">- ustawy z dnia 11 marca 2004 </w:t>
      </w:r>
      <w:r w:rsidR="00322E72" w:rsidRPr="001D20C8">
        <w:t>r. o podatku od towarów  i usług,</w:t>
      </w:r>
    </w:p>
    <w:p w:rsidR="004220E5" w:rsidRPr="001D20C8" w:rsidRDefault="001D20C8" w:rsidP="00322E72">
      <w:pPr>
        <w:pStyle w:val="Akapitzlist"/>
        <w:numPr>
          <w:ilvl w:val="0"/>
          <w:numId w:val="11"/>
        </w:numPr>
        <w:jc w:val="both"/>
      </w:pPr>
      <w:r w:rsidRPr="001D20C8">
        <w:t>dobra znajomość standardowych aplikacji Windows,</w:t>
      </w:r>
    </w:p>
    <w:p w:rsidR="001D20C8" w:rsidRPr="001D20C8" w:rsidRDefault="001D20C8" w:rsidP="00322E72">
      <w:pPr>
        <w:pStyle w:val="Akapitzlist"/>
        <w:numPr>
          <w:ilvl w:val="0"/>
          <w:numId w:val="11"/>
        </w:numPr>
        <w:jc w:val="both"/>
      </w:pPr>
      <w:r w:rsidRPr="001D20C8">
        <w:t xml:space="preserve">umiejętność obsługi księgowego programu komputerowego (znajomość programu sQola Integra F-K będzie dodatkowym atutem), </w:t>
      </w:r>
    </w:p>
    <w:p w:rsidR="004220E5" w:rsidRPr="001D20C8" w:rsidRDefault="004220E5" w:rsidP="00322E72">
      <w:pPr>
        <w:pStyle w:val="Akapitzlist"/>
        <w:numPr>
          <w:ilvl w:val="0"/>
          <w:numId w:val="11"/>
        </w:numPr>
        <w:jc w:val="both"/>
      </w:pPr>
      <w:r w:rsidRPr="001D20C8">
        <w:lastRenderedPageBreak/>
        <w:t xml:space="preserve">znajomość księgowości budżetowej, </w:t>
      </w:r>
      <w:r w:rsidR="00322E72" w:rsidRPr="001D20C8">
        <w:t xml:space="preserve">planu kont i klasyfikacji </w:t>
      </w:r>
      <w:r w:rsidR="00C173CB" w:rsidRPr="001D20C8">
        <w:t>budże</w:t>
      </w:r>
      <w:r w:rsidRPr="001D20C8">
        <w:t>towej oraz zasad gospodarki finansowej jednostek budżetowych</w:t>
      </w:r>
      <w:r w:rsidR="00C173CB" w:rsidRPr="001D20C8">
        <w:t xml:space="preserve"> </w:t>
      </w:r>
      <w:r w:rsidRPr="001D20C8">
        <w:t>i dyscypliny finansów publicznych,</w:t>
      </w:r>
    </w:p>
    <w:p w:rsidR="004220E5" w:rsidRPr="001D20C8" w:rsidRDefault="001D20C8" w:rsidP="00322E72">
      <w:pPr>
        <w:pStyle w:val="Akapitzlist"/>
        <w:numPr>
          <w:ilvl w:val="0"/>
          <w:numId w:val="11"/>
        </w:numPr>
        <w:jc w:val="both"/>
      </w:pPr>
      <w:r w:rsidRPr="001D20C8">
        <w:t xml:space="preserve">cechy </w:t>
      </w:r>
      <w:r w:rsidR="004220E5" w:rsidRPr="001D20C8">
        <w:t>osobowości: samodzielność, sumienność, komunikatywność,</w:t>
      </w:r>
      <w:r w:rsidR="00C173CB" w:rsidRPr="001D20C8">
        <w:t xml:space="preserve">  </w:t>
      </w:r>
      <w:r w:rsidR="004220E5" w:rsidRPr="001D20C8">
        <w:t>odpowiedzialność, dokładność, umiejętność pracy w zespole.</w:t>
      </w:r>
    </w:p>
    <w:p w:rsidR="004220E5" w:rsidRPr="001D20C8" w:rsidRDefault="004220E5" w:rsidP="008451CE">
      <w:pPr>
        <w:jc w:val="both"/>
      </w:pPr>
    </w:p>
    <w:p w:rsidR="004220E5" w:rsidRDefault="004220E5" w:rsidP="008451CE">
      <w:pPr>
        <w:jc w:val="both"/>
        <w:rPr>
          <w:b/>
        </w:rPr>
      </w:pPr>
      <w:r w:rsidRPr="001D20C8">
        <w:rPr>
          <w:b/>
        </w:rPr>
        <w:t>IV.  Informacja o warunkach pracy na ww. stanowisku:</w:t>
      </w:r>
    </w:p>
    <w:p w:rsidR="001D20C8" w:rsidRPr="001D20C8" w:rsidRDefault="001D20C8" w:rsidP="008451CE">
      <w:pPr>
        <w:jc w:val="both"/>
        <w:rPr>
          <w:b/>
        </w:rPr>
      </w:pPr>
    </w:p>
    <w:p w:rsidR="004220E5" w:rsidRPr="001D20C8" w:rsidRDefault="004220E5" w:rsidP="008451CE">
      <w:pPr>
        <w:jc w:val="both"/>
      </w:pPr>
      <w:r w:rsidRPr="001D20C8">
        <w:t>Praca administracyjno-biurowa, w pełnym wymiarze czasu pracy - 40 godzin</w:t>
      </w:r>
      <w:r w:rsidR="00C173CB" w:rsidRPr="001D20C8">
        <w:t xml:space="preserve"> </w:t>
      </w:r>
      <w:r w:rsidRPr="001D20C8">
        <w:t>tygodniowo, w tym</w:t>
      </w:r>
      <w:r w:rsidR="001D20C8">
        <w:t xml:space="preserve"> powyżej 4 godzin dziennie przy </w:t>
      </w:r>
      <w:r w:rsidRPr="001D20C8">
        <w:t>komputerze.</w:t>
      </w:r>
    </w:p>
    <w:p w:rsidR="00C173CB" w:rsidRPr="001D20C8" w:rsidRDefault="004220E5" w:rsidP="008451CE">
      <w:pPr>
        <w:jc w:val="both"/>
      </w:pPr>
      <w:r w:rsidRPr="001D20C8">
        <w:t>Budynek posiada podjazd dla osób niepełnosprawnych, brak windy pomiędzy</w:t>
      </w:r>
      <w:r w:rsidR="00C173CB" w:rsidRPr="001D20C8">
        <w:t xml:space="preserve"> </w:t>
      </w:r>
      <w:r w:rsidRPr="001D20C8">
        <w:t xml:space="preserve">kondygnacjami. </w:t>
      </w:r>
    </w:p>
    <w:p w:rsidR="004220E5" w:rsidRPr="001D20C8" w:rsidRDefault="004220E5" w:rsidP="008451CE">
      <w:pPr>
        <w:jc w:val="both"/>
      </w:pPr>
      <w:r w:rsidRPr="001D20C8">
        <w:t>Pomieszczenia biurowe znajdują się na II piętrze budynku.</w:t>
      </w:r>
    </w:p>
    <w:p w:rsidR="004220E5" w:rsidRPr="001D20C8" w:rsidRDefault="004220E5" w:rsidP="008451CE">
      <w:pPr>
        <w:jc w:val="both"/>
      </w:pPr>
      <w:r w:rsidRPr="001D20C8">
        <w:t>Nie występują  szkodliwe ani niebezpieczne warunki pracy.</w:t>
      </w:r>
    </w:p>
    <w:p w:rsidR="004220E5" w:rsidRPr="001D20C8" w:rsidRDefault="004220E5" w:rsidP="008451CE">
      <w:pPr>
        <w:jc w:val="both"/>
      </w:pPr>
    </w:p>
    <w:p w:rsidR="004220E5" w:rsidRDefault="00322E72" w:rsidP="008451CE">
      <w:pPr>
        <w:jc w:val="both"/>
        <w:rPr>
          <w:b/>
        </w:rPr>
      </w:pPr>
      <w:r w:rsidRPr="001D20C8">
        <w:rPr>
          <w:b/>
        </w:rPr>
        <w:t>V</w:t>
      </w:r>
      <w:r w:rsidR="004220E5" w:rsidRPr="001D20C8">
        <w:rPr>
          <w:b/>
        </w:rPr>
        <w:t>.  Wymagane dokumenty i oświadczenia:</w:t>
      </w:r>
    </w:p>
    <w:p w:rsidR="001D20C8" w:rsidRPr="001D20C8" w:rsidRDefault="001D20C8" w:rsidP="008451CE">
      <w:pPr>
        <w:jc w:val="both"/>
        <w:rPr>
          <w:b/>
        </w:rPr>
      </w:pPr>
    </w:p>
    <w:p w:rsidR="004220E5" w:rsidRPr="001D20C8" w:rsidRDefault="004220E5" w:rsidP="008451CE">
      <w:pPr>
        <w:numPr>
          <w:ilvl w:val="0"/>
          <w:numId w:val="5"/>
        </w:numPr>
        <w:jc w:val="both"/>
      </w:pPr>
      <w:r w:rsidRPr="001D20C8">
        <w:t>List motywacyjny,</w:t>
      </w:r>
    </w:p>
    <w:p w:rsidR="004220E5" w:rsidRPr="001D20C8" w:rsidRDefault="004220E5" w:rsidP="008451CE">
      <w:pPr>
        <w:numPr>
          <w:ilvl w:val="0"/>
          <w:numId w:val="5"/>
        </w:numPr>
        <w:jc w:val="both"/>
      </w:pPr>
      <w:r w:rsidRPr="001D20C8">
        <w:t>Kwestionariusz osobowy dla osoby ubiegającej się o zatrudnienie,</w:t>
      </w:r>
    </w:p>
    <w:p w:rsidR="004220E5" w:rsidRPr="001D20C8" w:rsidRDefault="004220E5" w:rsidP="008451CE">
      <w:pPr>
        <w:numPr>
          <w:ilvl w:val="0"/>
          <w:numId w:val="5"/>
        </w:numPr>
        <w:jc w:val="both"/>
      </w:pPr>
      <w:r w:rsidRPr="001D20C8">
        <w:t>Kserokopie dokumentów potwierdzających:</w:t>
      </w:r>
    </w:p>
    <w:p w:rsidR="004220E5" w:rsidRPr="001D20C8" w:rsidRDefault="004220E5" w:rsidP="00322E72">
      <w:pPr>
        <w:numPr>
          <w:ilvl w:val="1"/>
          <w:numId w:val="13"/>
        </w:numPr>
        <w:jc w:val="both"/>
      </w:pPr>
      <w:r w:rsidRPr="001D20C8">
        <w:t>wymagane wykształcenie,</w:t>
      </w:r>
    </w:p>
    <w:p w:rsidR="004220E5" w:rsidRPr="001D20C8" w:rsidRDefault="004220E5" w:rsidP="00322E72">
      <w:pPr>
        <w:numPr>
          <w:ilvl w:val="1"/>
          <w:numId w:val="13"/>
        </w:numPr>
        <w:jc w:val="both"/>
      </w:pPr>
      <w:r w:rsidRPr="001D20C8">
        <w:t>posiadanie wymaganego stażu prac</w:t>
      </w:r>
      <w:r w:rsidR="00C173CB" w:rsidRPr="001D20C8">
        <w:t>y (świadectwa pracy lub zaświad</w:t>
      </w:r>
      <w:r w:rsidRPr="001D20C8">
        <w:t>czenie o zatrudnieniu jeżeli stosunek pracy trwa nadal),</w:t>
      </w:r>
    </w:p>
    <w:p w:rsidR="004220E5" w:rsidRPr="001D20C8" w:rsidRDefault="004220E5" w:rsidP="008451CE">
      <w:pPr>
        <w:numPr>
          <w:ilvl w:val="0"/>
          <w:numId w:val="5"/>
        </w:numPr>
        <w:jc w:val="both"/>
      </w:pPr>
      <w:r w:rsidRPr="001D20C8">
        <w:t>Oświadczenie:</w:t>
      </w:r>
    </w:p>
    <w:p w:rsidR="004220E5" w:rsidRPr="001D20C8" w:rsidRDefault="004220E5" w:rsidP="001F651E">
      <w:pPr>
        <w:numPr>
          <w:ilvl w:val="1"/>
          <w:numId w:val="14"/>
        </w:numPr>
        <w:jc w:val="both"/>
      </w:pPr>
      <w:r w:rsidRPr="001D20C8">
        <w:t>że kandydat nie był skazany prawomocnym wyrokiem sądu za</w:t>
      </w:r>
      <w:r w:rsidR="001F651E" w:rsidRPr="001D20C8">
        <w:t xml:space="preserve"> </w:t>
      </w:r>
      <w:r w:rsidRPr="001D20C8">
        <w:t>umyślne przestępstwo ścigane z oskarżenia publicznego lub umyślne przestępstwo skarbowe (w przypad</w:t>
      </w:r>
      <w:r w:rsidR="00C173CB" w:rsidRPr="001D20C8">
        <w:t>ku zatrudnienia, kandydat przed</w:t>
      </w:r>
      <w:r w:rsidRPr="001D20C8">
        <w:t xml:space="preserve">kłada zaświadczenie </w:t>
      </w:r>
      <w:r w:rsidR="001D20C8">
        <w:t xml:space="preserve">      </w:t>
      </w:r>
      <w:r w:rsidRPr="001D20C8">
        <w:t>o niekaralności z Krajowego Rejestru Karnego),</w:t>
      </w:r>
    </w:p>
    <w:p w:rsidR="004220E5" w:rsidRPr="001D20C8" w:rsidRDefault="004220E5" w:rsidP="00322E72">
      <w:pPr>
        <w:numPr>
          <w:ilvl w:val="1"/>
          <w:numId w:val="14"/>
        </w:numPr>
        <w:jc w:val="both"/>
      </w:pPr>
      <w:r w:rsidRPr="001D20C8">
        <w:t>o posiadaniu pełnej zdolności do czy</w:t>
      </w:r>
      <w:r w:rsidR="00C173CB" w:rsidRPr="001D20C8">
        <w:t>nności prawnych oraz o korzysta</w:t>
      </w:r>
      <w:r w:rsidRPr="001D20C8">
        <w:t xml:space="preserve">niu </w:t>
      </w:r>
      <w:r w:rsidR="001D20C8">
        <w:t xml:space="preserve">              </w:t>
      </w:r>
      <w:r w:rsidRPr="001D20C8">
        <w:t>z pełni praw publicznych,</w:t>
      </w:r>
    </w:p>
    <w:p w:rsidR="004220E5" w:rsidRPr="001D20C8" w:rsidRDefault="004220E5" w:rsidP="00322E72">
      <w:pPr>
        <w:numPr>
          <w:ilvl w:val="1"/>
          <w:numId w:val="14"/>
        </w:numPr>
        <w:jc w:val="both"/>
      </w:pPr>
      <w:r w:rsidRPr="001D20C8">
        <w:t>o posiadaniu nieposzlakowanej opinii,</w:t>
      </w:r>
    </w:p>
    <w:p w:rsidR="004220E5" w:rsidRPr="001D20C8" w:rsidRDefault="004220E5" w:rsidP="001F651E">
      <w:pPr>
        <w:numPr>
          <w:ilvl w:val="1"/>
          <w:numId w:val="14"/>
        </w:numPr>
        <w:jc w:val="both"/>
      </w:pPr>
      <w:r w:rsidRPr="001D20C8">
        <w:t>o wyrażeniu zgody na przetwarzanie swoich danych osobowych</w:t>
      </w:r>
      <w:r w:rsidR="00322E72" w:rsidRPr="001D20C8">
        <w:t xml:space="preserve"> </w:t>
      </w:r>
      <w:r w:rsidRPr="001D20C8">
        <w:t>zawartych w ofercie pracy dla potrzeb niezbędnych do realizacji</w:t>
      </w:r>
      <w:r w:rsidR="00C173CB" w:rsidRPr="001D20C8">
        <w:t xml:space="preserve"> </w:t>
      </w:r>
      <w:r w:rsidRPr="001D20C8">
        <w:t xml:space="preserve">procesu rekrutacji - zgodnie z ustawą z dnia </w:t>
      </w:r>
      <w:r w:rsidR="00322E72" w:rsidRPr="001D20C8">
        <w:t xml:space="preserve">  </w:t>
      </w:r>
      <w:r w:rsidRPr="001D20C8">
        <w:t>29 sierpnia 1997 r.</w:t>
      </w:r>
      <w:r w:rsidR="00C173CB" w:rsidRPr="001D20C8">
        <w:t xml:space="preserve"> </w:t>
      </w:r>
      <w:r w:rsidRPr="001D20C8">
        <w:t xml:space="preserve">o ochronie danych osobowych </w:t>
      </w:r>
      <w:r w:rsidR="00322E72" w:rsidRPr="001D20C8">
        <w:t xml:space="preserve">(Dz. U. z 2016 r. </w:t>
      </w:r>
      <w:r w:rsidR="001F651E" w:rsidRPr="001D20C8">
        <w:t xml:space="preserve">poz. 922, z późn. zm.) </w:t>
      </w:r>
      <w:r w:rsidRPr="001D20C8">
        <w:t>oraz ustawą z dnia 21 listop</w:t>
      </w:r>
      <w:r w:rsidR="00322E72" w:rsidRPr="001D20C8">
        <w:t>ada 2008 r. o pracownikach samo</w:t>
      </w:r>
      <w:r w:rsidR="001F651E" w:rsidRPr="001D20C8">
        <w:t>rządowych (</w:t>
      </w:r>
      <w:r w:rsidRPr="001D20C8">
        <w:t>Dz.</w:t>
      </w:r>
      <w:r w:rsidR="00C173CB" w:rsidRPr="001D20C8">
        <w:t xml:space="preserve"> </w:t>
      </w:r>
      <w:r w:rsidRPr="001D20C8">
        <w:t>U. 2016</w:t>
      </w:r>
      <w:r w:rsidR="001F651E" w:rsidRPr="001D20C8">
        <w:t xml:space="preserve"> r. </w:t>
      </w:r>
      <w:r w:rsidRPr="001D20C8">
        <w:t xml:space="preserve"> poz. 902).</w:t>
      </w:r>
    </w:p>
    <w:p w:rsidR="004220E5" w:rsidRPr="001D20C8" w:rsidRDefault="004220E5" w:rsidP="008451CE">
      <w:pPr>
        <w:ind w:left="1590"/>
        <w:jc w:val="both"/>
      </w:pPr>
    </w:p>
    <w:p w:rsidR="004220E5" w:rsidRPr="001D20C8" w:rsidRDefault="004220E5" w:rsidP="008451CE">
      <w:pPr>
        <w:jc w:val="both"/>
      </w:pPr>
      <w:r w:rsidRPr="001D20C8">
        <w:rPr>
          <w:u w:val="single"/>
        </w:rPr>
        <w:t>Kserokopie składanych dokumentów muszą być poświadczone przez kandydata</w:t>
      </w:r>
      <w:r w:rsidR="00C173CB" w:rsidRPr="001D20C8">
        <w:rPr>
          <w:u w:val="single"/>
        </w:rPr>
        <w:t xml:space="preserve"> z</w:t>
      </w:r>
      <w:r w:rsidRPr="001D20C8">
        <w:rPr>
          <w:u w:val="single"/>
        </w:rPr>
        <w:t>a zgodność z oryginałem</w:t>
      </w:r>
      <w:r w:rsidR="001F651E" w:rsidRPr="001D20C8">
        <w:rPr>
          <w:u w:val="single"/>
        </w:rPr>
        <w:t xml:space="preserve"> (plus własnoręczny podpis i data)</w:t>
      </w:r>
      <w:r w:rsidR="001F651E" w:rsidRPr="001D20C8">
        <w:t xml:space="preserve">; </w:t>
      </w:r>
      <w:r w:rsidRPr="001D20C8">
        <w:t>pozostałe dokumenty muszą być opatrzone datą</w:t>
      </w:r>
      <w:r w:rsidR="00C173CB" w:rsidRPr="001D20C8">
        <w:t xml:space="preserve"> </w:t>
      </w:r>
      <w:r w:rsidRPr="001D20C8">
        <w:t xml:space="preserve">i własnoręcznym podpisem. </w:t>
      </w:r>
    </w:p>
    <w:p w:rsidR="001F651E" w:rsidRPr="001D20C8" w:rsidRDefault="001F651E" w:rsidP="008451CE">
      <w:pPr>
        <w:jc w:val="both"/>
      </w:pPr>
    </w:p>
    <w:p w:rsidR="004220E5" w:rsidRPr="001D20C8" w:rsidRDefault="001F651E" w:rsidP="008451CE">
      <w:pPr>
        <w:jc w:val="both"/>
      </w:pPr>
      <w:r w:rsidRPr="001D20C8">
        <w:t>Oferty nie</w:t>
      </w:r>
      <w:r w:rsidR="004220E5" w:rsidRPr="001D20C8">
        <w:t xml:space="preserve">spełniające wymogów formalnych podlegać będą odrzuceniu. </w:t>
      </w:r>
    </w:p>
    <w:p w:rsidR="004220E5" w:rsidRPr="001D20C8" w:rsidRDefault="004220E5" w:rsidP="008451CE">
      <w:pPr>
        <w:jc w:val="both"/>
      </w:pPr>
    </w:p>
    <w:p w:rsidR="004220E5" w:rsidRPr="001D20C8" w:rsidRDefault="001F651E" w:rsidP="008451CE">
      <w:pPr>
        <w:jc w:val="both"/>
        <w:rPr>
          <w:b/>
        </w:rPr>
      </w:pPr>
      <w:r w:rsidRPr="001D20C8">
        <w:rPr>
          <w:b/>
        </w:rPr>
        <w:t>VI</w:t>
      </w:r>
      <w:r w:rsidR="004220E5" w:rsidRPr="001D20C8">
        <w:rPr>
          <w:b/>
        </w:rPr>
        <w:t>.  Miejsce i termin składania dokumentów:</w:t>
      </w:r>
    </w:p>
    <w:p w:rsidR="001F651E" w:rsidRPr="001D20C8" w:rsidRDefault="001F651E" w:rsidP="008451CE">
      <w:pPr>
        <w:jc w:val="both"/>
      </w:pPr>
    </w:p>
    <w:p w:rsidR="004220E5" w:rsidRDefault="00A679B0" w:rsidP="00B93FEA">
      <w:pPr>
        <w:jc w:val="both"/>
      </w:pPr>
      <w:r w:rsidRPr="001D20C8">
        <w:t xml:space="preserve">Oferty należy składać w terminie do </w:t>
      </w:r>
      <w:r w:rsidR="00AD1908">
        <w:rPr>
          <w:b/>
        </w:rPr>
        <w:t>14 lipca</w:t>
      </w:r>
      <w:r w:rsidRPr="001D20C8">
        <w:rPr>
          <w:b/>
        </w:rPr>
        <w:t xml:space="preserve"> 2017 r</w:t>
      </w:r>
      <w:r w:rsidRPr="001D20C8">
        <w:t xml:space="preserve">. </w:t>
      </w:r>
      <w:r w:rsidR="006C5576" w:rsidRPr="006C5576">
        <w:rPr>
          <w:b/>
        </w:rPr>
        <w:t xml:space="preserve">do godz. </w:t>
      </w:r>
      <w:r w:rsidR="00AD1908">
        <w:rPr>
          <w:b/>
        </w:rPr>
        <w:t>13</w:t>
      </w:r>
      <w:r w:rsidR="006C5576" w:rsidRPr="006C5576">
        <w:rPr>
          <w:b/>
        </w:rPr>
        <w:t>:</w:t>
      </w:r>
      <w:r w:rsidR="006C5576">
        <w:rPr>
          <w:b/>
        </w:rPr>
        <w:t>30</w:t>
      </w:r>
      <w:r w:rsidR="006C5576">
        <w:t xml:space="preserve"> </w:t>
      </w:r>
      <w:r w:rsidRPr="001D20C8">
        <w:t xml:space="preserve">w zamkniętych </w:t>
      </w:r>
      <w:r w:rsidR="00B93FEA">
        <w:t xml:space="preserve">kopertach z  </w:t>
      </w:r>
      <w:r w:rsidRPr="001D20C8">
        <w:t>podanym adresem zwrotnym i dopiskiem:</w:t>
      </w:r>
    </w:p>
    <w:p w:rsidR="00B93FEA" w:rsidRPr="001D20C8" w:rsidRDefault="00B93FEA" w:rsidP="00B93FEA">
      <w:pPr>
        <w:jc w:val="both"/>
      </w:pPr>
    </w:p>
    <w:p w:rsidR="00A679B0" w:rsidRDefault="00A679B0" w:rsidP="001F651E">
      <w:pPr>
        <w:rPr>
          <w:i/>
        </w:rPr>
      </w:pPr>
      <w:r w:rsidRPr="001D20C8">
        <w:rPr>
          <w:i/>
        </w:rPr>
        <w:tab/>
        <w:t xml:space="preserve">Nabór na stanowisko </w:t>
      </w:r>
      <w:r w:rsidR="007F033E">
        <w:rPr>
          <w:i/>
        </w:rPr>
        <w:t>księgowego w ZOPO w Pyskowicach,</w:t>
      </w:r>
    </w:p>
    <w:p w:rsidR="007F033E" w:rsidRDefault="007F033E" w:rsidP="001F651E">
      <w:pPr>
        <w:rPr>
          <w:i/>
        </w:rPr>
      </w:pPr>
    </w:p>
    <w:p w:rsidR="007F033E" w:rsidRDefault="007F033E" w:rsidP="001F651E">
      <w:r>
        <w:t xml:space="preserve">osobiście </w:t>
      </w:r>
      <w:r w:rsidR="006C5576" w:rsidRPr="006C5576">
        <w:rPr>
          <w:b/>
        </w:rPr>
        <w:t>w pok. 507 w ZOPO</w:t>
      </w:r>
      <w:r w:rsidR="006C5576">
        <w:t xml:space="preserve"> </w:t>
      </w:r>
      <w:r>
        <w:t xml:space="preserve"> lub przesłać pocztą (decyduje data wpływu) na adres:</w:t>
      </w:r>
    </w:p>
    <w:p w:rsidR="007F033E" w:rsidRDefault="007F033E" w:rsidP="001F651E"/>
    <w:p w:rsidR="007F033E" w:rsidRDefault="007F033E" w:rsidP="001F651E">
      <w:r>
        <w:tab/>
      </w:r>
      <w:r>
        <w:tab/>
      </w:r>
      <w:r>
        <w:tab/>
      </w:r>
      <w:r>
        <w:tab/>
        <w:t>Zespół Obsługi Placówek Oświatowych</w:t>
      </w:r>
    </w:p>
    <w:p w:rsidR="007F033E" w:rsidRDefault="007F033E" w:rsidP="001F651E">
      <w:r>
        <w:tab/>
      </w:r>
      <w:r>
        <w:tab/>
      </w:r>
      <w:r>
        <w:tab/>
      </w:r>
      <w:r>
        <w:tab/>
        <w:t>ul. Strzelców Bytomskich 3</w:t>
      </w:r>
    </w:p>
    <w:p w:rsidR="007F033E" w:rsidRPr="007F033E" w:rsidRDefault="007F033E" w:rsidP="001F651E">
      <w:r>
        <w:tab/>
      </w:r>
      <w:r>
        <w:tab/>
      </w:r>
      <w:r>
        <w:tab/>
      </w:r>
      <w:r>
        <w:tab/>
        <w:t>44-120 Pyskowice</w:t>
      </w:r>
    </w:p>
    <w:p w:rsidR="00C173CB" w:rsidRPr="001D20C8" w:rsidRDefault="00C173CB" w:rsidP="008451CE">
      <w:pPr>
        <w:jc w:val="both"/>
      </w:pPr>
    </w:p>
    <w:p w:rsidR="00A679B0" w:rsidRPr="001D20C8" w:rsidRDefault="004220E5" w:rsidP="008451CE">
      <w:pPr>
        <w:jc w:val="both"/>
      </w:pPr>
      <w:r w:rsidRPr="001D20C8">
        <w:t xml:space="preserve">Planowane zatrudnienie </w:t>
      </w:r>
      <w:r w:rsidR="00AD1908">
        <w:t>– sierpień 2017 r</w:t>
      </w:r>
      <w:r w:rsidR="00A679B0" w:rsidRPr="001D20C8">
        <w:t xml:space="preserve">. </w:t>
      </w:r>
    </w:p>
    <w:p w:rsidR="00A679B0" w:rsidRPr="001D20C8" w:rsidRDefault="00A679B0" w:rsidP="008451CE">
      <w:pPr>
        <w:jc w:val="both"/>
      </w:pPr>
    </w:p>
    <w:p w:rsidR="004220E5" w:rsidRPr="001D20C8" w:rsidRDefault="00A679B0" w:rsidP="008451CE">
      <w:pPr>
        <w:jc w:val="both"/>
      </w:pPr>
      <w:r w:rsidRPr="001D20C8">
        <w:t xml:space="preserve"> </w:t>
      </w:r>
      <w:r w:rsidR="006C5576">
        <w:t xml:space="preserve">▪ </w:t>
      </w:r>
      <w:r w:rsidR="004220E5" w:rsidRPr="001D20C8">
        <w:t>Oferty złożone po terminie nie będą rozpatrywane.</w:t>
      </w:r>
    </w:p>
    <w:p w:rsidR="006C5576" w:rsidRDefault="004220E5" w:rsidP="006C5576">
      <w:pPr>
        <w:jc w:val="both"/>
      </w:pPr>
      <w:r w:rsidRPr="001D20C8">
        <w:t xml:space="preserve"> </w:t>
      </w:r>
      <w:r w:rsidR="006C5576">
        <w:t>▪ Proszę o podanie numeru telefonu kontaktowego w liście motywacyjnym.</w:t>
      </w:r>
    </w:p>
    <w:p w:rsidR="006C5576" w:rsidRPr="001D20C8" w:rsidRDefault="006C5576" w:rsidP="006C5576">
      <w:pPr>
        <w:jc w:val="both"/>
      </w:pPr>
    </w:p>
    <w:p w:rsidR="004220E5" w:rsidRDefault="004220E5" w:rsidP="008451CE">
      <w:pPr>
        <w:jc w:val="both"/>
      </w:pPr>
      <w:r w:rsidRPr="001D20C8">
        <w:t>Kandydaci spełniający wymagania formalne zostaną poinformowani telefonicznie</w:t>
      </w:r>
      <w:r w:rsidR="00C173CB" w:rsidRPr="001D20C8">
        <w:t xml:space="preserve"> </w:t>
      </w:r>
      <w:r w:rsidRPr="001D20C8">
        <w:t xml:space="preserve">do </w:t>
      </w:r>
      <w:r w:rsidR="001D20C8">
        <w:t xml:space="preserve">                </w:t>
      </w:r>
      <w:r w:rsidR="00AD1908">
        <w:t>18 lipca br</w:t>
      </w:r>
      <w:r w:rsidR="00A679B0" w:rsidRPr="001D20C8">
        <w:t xml:space="preserve">. </w:t>
      </w:r>
      <w:r w:rsidRPr="001D20C8">
        <w:t xml:space="preserve"> o zakwalifikowaniu do kolejnego etapu naboru. </w:t>
      </w:r>
    </w:p>
    <w:p w:rsidR="006C5576" w:rsidRDefault="006C5576" w:rsidP="008451CE">
      <w:pPr>
        <w:jc w:val="both"/>
      </w:pPr>
    </w:p>
    <w:p w:rsidR="004220E5" w:rsidRDefault="004220E5" w:rsidP="008451CE">
      <w:pPr>
        <w:ind w:left="1590"/>
        <w:jc w:val="both"/>
      </w:pPr>
    </w:p>
    <w:p w:rsidR="00B93FEA" w:rsidRDefault="00B93FEA" w:rsidP="008451CE">
      <w:pPr>
        <w:ind w:left="1590"/>
        <w:jc w:val="both"/>
      </w:pPr>
    </w:p>
    <w:p w:rsidR="00B93FEA" w:rsidRPr="001D20C8" w:rsidRDefault="00B93FEA" w:rsidP="008451CE">
      <w:pPr>
        <w:ind w:left="1590"/>
        <w:jc w:val="both"/>
      </w:pPr>
    </w:p>
    <w:p w:rsidR="004220E5" w:rsidRPr="001D20C8" w:rsidRDefault="004220E5" w:rsidP="008451CE">
      <w:pPr>
        <w:jc w:val="both"/>
      </w:pPr>
      <w:r w:rsidRPr="001D20C8">
        <w:t xml:space="preserve">                                                                              </w:t>
      </w:r>
    </w:p>
    <w:p w:rsidR="004220E5" w:rsidRPr="001D20C8" w:rsidRDefault="004220E5" w:rsidP="008451CE">
      <w:pPr>
        <w:jc w:val="both"/>
      </w:pPr>
      <w:r w:rsidRPr="001D20C8">
        <w:t xml:space="preserve">                                                          </w:t>
      </w:r>
      <w:r w:rsidR="001D20C8">
        <w:t xml:space="preserve">          </w:t>
      </w:r>
      <w:r w:rsidRPr="001D20C8">
        <w:t xml:space="preserve"> Grażyna Wiszniewska-Mistur</w:t>
      </w:r>
    </w:p>
    <w:p w:rsidR="004220E5" w:rsidRPr="001D20C8" w:rsidRDefault="00A679B0" w:rsidP="00A679B0">
      <w:pPr>
        <w:jc w:val="center"/>
      </w:pPr>
      <w:r w:rsidRPr="001D20C8">
        <w:tab/>
      </w:r>
      <w:r w:rsidRPr="001D20C8">
        <w:tab/>
      </w:r>
      <w:r w:rsidRPr="001D20C8">
        <w:tab/>
      </w:r>
      <w:r w:rsidRPr="001D20C8">
        <w:tab/>
      </w:r>
      <w:r w:rsidR="004220E5" w:rsidRPr="001D20C8">
        <w:t>Dyrektor Zespołu Obsługi Placówek Oświatowych</w:t>
      </w:r>
    </w:p>
    <w:p w:rsidR="004220E5" w:rsidRPr="001D20C8" w:rsidRDefault="00A679B0" w:rsidP="00A679B0">
      <w:pPr>
        <w:jc w:val="center"/>
      </w:pPr>
      <w:r w:rsidRPr="001D20C8">
        <w:tab/>
      </w:r>
      <w:r w:rsidRPr="001D20C8">
        <w:tab/>
      </w:r>
      <w:r w:rsidRPr="001D20C8">
        <w:tab/>
      </w:r>
      <w:r w:rsidRPr="001D20C8">
        <w:tab/>
      </w:r>
      <w:r w:rsidR="004220E5" w:rsidRPr="001D20C8">
        <w:t>w  Pyskowicach</w:t>
      </w:r>
    </w:p>
    <w:p w:rsidR="00A679B0" w:rsidRPr="001D20C8" w:rsidRDefault="00A679B0" w:rsidP="00A679B0">
      <w:pPr>
        <w:jc w:val="center"/>
      </w:pPr>
    </w:p>
    <w:p w:rsidR="00A679B0" w:rsidRPr="001D20C8" w:rsidRDefault="00A679B0" w:rsidP="00A679B0">
      <w:pPr>
        <w:jc w:val="center"/>
      </w:pPr>
    </w:p>
    <w:p w:rsidR="00A679B0" w:rsidRPr="001D20C8" w:rsidRDefault="00A679B0" w:rsidP="00A679B0">
      <w:pPr>
        <w:jc w:val="center"/>
      </w:pPr>
    </w:p>
    <w:p w:rsidR="00A679B0" w:rsidRPr="001D20C8" w:rsidRDefault="00A679B0" w:rsidP="00A679B0">
      <w:pPr>
        <w:jc w:val="center"/>
      </w:pPr>
    </w:p>
    <w:p w:rsidR="00A679B0" w:rsidRPr="001D20C8" w:rsidRDefault="00A679B0" w:rsidP="00A679B0">
      <w:pPr>
        <w:jc w:val="center"/>
      </w:pPr>
    </w:p>
    <w:p w:rsidR="00A679B0" w:rsidRPr="001D20C8" w:rsidRDefault="00A679B0" w:rsidP="00A679B0">
      <w:r w:rsidRPr="001D20C8">
        <w:t xml:space="preserve">Pyskowice, </w:t>
      </w:r>
      <w:r w:rsidR="00AD1908">
        <w:t xml:space="preserve">29.06.2017 r. </w:t>
      </w:r>
    </w:p>
    <w:p w:rsidR="004220E5" w:rsidRPr="001D20C8" w:rsidRDefault="004220E5" w:rsidP="00A679B0">
      <w:pPr>
        <w:jc w:val="center"/>
      </w:pPr>
    </w:p>
    <w:p w:rsidR="002D35BD" w:rsidRPr="001D20C8" w:rsidRDefault="002D35BD" w:rsidP="008451CE">
      <w:pPr>
        <w:jc w:val="both"/>
      </w:pPr>
    </w:p>
    <w:sectPr w:rsidR="002D35BD" w:rsidRPr="001D20C8" w:rsidSect="00A679B0">
      <w:pgSz w:w="11906" w:h="16838" w:code="9"/>
      <w:pgMar w:top="1134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11E"/>
    <w:multiLevelType w:val="hybridMultilevel"/>
    <w:tmpl w:val="F2903C58"/>
    <w:lvl w:ilvl="0" w:tplc="EE6662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69B4"/>
    <w:multiLevelType w:val="hybridMultilevel"/>
    <w:tmpl w:val="E83E5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F0"/>
    <w:multiLevelType w:val="hybridMultilevel"/>
    <w:tmpl w:val="84C01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4D58"/>
    <w:multiLevelType w:val="hybridMultilevel"/>
    <w:tmpl w:val="B29A70C2"/>
    <w:lvl w:ilvl="0" w:tplc="EA624B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42CA"/>
    <w:multiLevelType w:val="hybridMultilevel"/>
    <w:tmpl w:val="31ACDF60"/>
    <w:lvl w:ilvl="0" w:tplc="C59A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D8C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F460F"/>
    <w:multiLevelType w:val="hybridMultilevel"/>
    <w:tmpl w:val="97F4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020D7"/>
    <w:multiLevelType w:val="hybridMultilevel"/>
    <w:tmpl w:val="FE442E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0929"/>
    <w:multiLevelType w:val="hybridMultilevel"/>
    <w:tmpl w:val="3412F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ED6540"/>
    <w:multiLevelType w:val="hybridMultilevel"/>
    <w:tmpl w:val="82BA99D8"/>
    <w:lvl w:ilvl="0" w:tplc="EE6662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6CE4CCCA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B51FB"/>
    <w:multiLevelType w:val="hybridMultilevel"/>
    <w:tmpl w:val="A4B66E2E"/>
    <w:lvl w:ilvl="0" w:tplc="D53E6756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7786E"/>
    <w:multiLevelType w:val="hybridMultilevel"/>
    <w:tmpl w:val="C690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332D"/>
    <w:multiLevelType w:val="hybridMultilevel"/>
    <w:tmpl w:val="9CCE137C"/>
    <w:lvl w:ilvl="0" w:tplc="65249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C5E922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5"/>
    <w:rsid w:val="000E63A6"/>
    <w:rsid w:val="00135312"/>
    <w:rsid w:val="001D20C8"/>
    <w:rsid w:val="001F651E"/>
    <w:rsid w:val="002D35BD"/>
    <w:rsid w:val="00322E72"/>
    <w:rsid w:val="0037253F"/>
    <w:rsid w:val="003B12E2"/>
    <w:rsid w:val="004220E5"/>
    <w:rsid w:val="004457F5"/>
    <w:rsid w:val="004922C3"/>
    <w:rsid w:val="004C148F"/>
    <w:rsid w:val="004C72DA"/>
    <w:rsid w:val="00536E45"/>
    <w:rsid w:val="00544B94"/>
    <w:rsid w:val="00676291"/>
    <w:rsid w:val="00694975"/>
    <w:rsid w:val="006C5576"/>
    <w:rsid w:val="007C722C"/>
    <w:rsid w:val="007F033E"/>
    <w:rsid w:val="00806F7E"/>
    <w:rsid w:val="008451CE"/>
    <w:rsid w:val="008E69CD"/>
    <w:rsid w:val="00970AE1"/>
    <w:rsid w:val="009E73F8"/>
    <w:rsid w:val="00A54A19"/>
    <w:rsid w:val="00A679B0"/>
    <w:rsid w:val="00AD1908"/>
    <w:rsid w:val="00B93FEA"/>
    <w:rsid w:val="00C173CB"/>
    <w:rsid w:val="00C307B9"/>
    <w:rsid w:val="00DF6E4A"/>
    <w:rsid w:val="00EE73EE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E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E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Hanna</cp:lastModifiedBy>
  <cp:revision>2</cp:revision>
  <cp:lastPrinted>2017-05-24T09:16:00Z</cp:lastPrinted>
  <dcterms:created xsi:type="dcterms:W3CDTF">2017-06-29T08:50:00Z</dcterms:created>
  <dcterms:modified xsi:type="dcterms:W3CDTF">2017-06-29T08:50:00Z</dcterms:modified>
</cp:coreProperties>
</file>